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44212056"/>
        <w:docPartObj>
          <w:docPartGallery w:val="Cover Pages"/>
          <w:docPartUnique/>
        </w:docPartObj>
      </w:sdtPr>
      <w:sdtEndPr>
        <w:rPr>
          <w:rStyle w:val="Buchtitel"/>
          <w:b/>
          <w:bCs/>
          <w:i/>
          <w:iCs/>
          <w:spacing w:val="5"/>
        </w:rPr>
      </w:sdtEndPr>
      <w:sdtContent>
        <w:p w14:paraId="4B5A5357" w14:textId="7B78AEA9" w:rsidR="00FC410F" w:rsidRDefault="00FC410F"/>
        <w:p w14:paraId="6F4B9A9C" w14:textId="7C1FE7B2" w:rsidR="00FC410F" w:rsidRDefault="00FC410F">
          <w:pPr>
            <w:spacing w:line="259" w:lineRule="auto"/>
            <w:jc w:val="left"/>
            <w:rPr>
              <w:rStyle w:val="Buchtitel"/>
            </w:rPr>
          </w:pPr>
        </w:p>
        <w:p w14:paraId="76B04D53" w14:textId="77777777" w:rsidR="00FC410F" w:rsidRDefault="00FC410F">
          <w:pPr>
            <w:spacing w:line="259" w:lineRule="auto"/>
            <w:jc w:val="left"/>
            <w:rPr>
              <w:rStyle w:val="Buchtitel"/>
            </w:rPr>
          </w:pPr>
        </w:p>
        <w:p w14:paraId="03215DB5" w14:textId="77777777" w:rsidR="00FC410F" w:rsidRDefault="00FC410F">
          <w:pPr>
            <w:spacing w:line="259" w:lineRule="auto"/>
            <w:jc w:val="left"/>
            <w:rPr>
              <w:rStyle w:val="Buchtitel"/>
            </w:rPr>
          </w:pPr>
        </w:p>
        <w:p w14:paraId="5C586DFE" w14:textId="6843965D" w:rsidR="00FC410F" w:rsidRPr="00FC410F" w:rsidRDefault="00FC410F" w:rsidP="00FC410F">
          <w:pPr>
            <w:spacing w:line="259" w:lineRule="auto"/>
            <w:jc w:val="center"/>
            <w:rPr>
              <w:rStyle w:val="Buchtitel"/>
              <w:b w:val="0"/>
              <w:bCs w:val="0"/>
              <w:i w:val="0"/>
              <w:iCs w:val="0"/>
              <w:smallCaps/>
              <w:sz w:val="28"/>
              <w:szCs w:val="28"/>
            </w:rPr>
          </w:pPr>
          <w:r w:rsidRPr="00FC410F">
            <w:rPr>
              <w:rStyle w:val="Buchtitel"/>
              <w:b w:val="0"/>
              <w:bCs w:val="0"/>
              <w:i w:val="0"/>
              <w:iCs w:val="0"/>
              <w:smallCaps/>
              <w:sz w:val="28"/>
              <w:szCs w:val="28"/>
            </w:rPr>
            <w:t>Skriptum zur Vorlesung</w:t>
          </w:r>
        </w:p>
        <w:p w14:paraId="03EC557D" w14:textId="59796E0E" w:rsidR="00FC410F" w:rsidRPr="00FC410F" w:rsidRDefault="00E8329C" w:rsidP="00FC410F">
          <w:pPr>
            <w:spacing w:line="259" w:lineRule="auto"/>
            <w:jc w:val="center"/>
            <w:rPr>
              <w:rStyle w:val="Buchtitel"/>
              <w:i w:val="0"/>
              <w:iCs w:val="0"/>
              <w:smallCaps/>
              <w:sz w:val="48"/>
              <w:szCs w:val="48"/>
            </w:rPr>
          </w:pPr>
          <w:r>
            <w:rPr>
              <w:rStyle w:val="Buchtitel"/>
              <w:i w:val="0"/>
              <w:iCs w:val="0"/>
              <w:smallCaps/>
              <w:sz w:val="48"/>
              <w:szCs w:val="48"/>
            </w:rPr>
            <w:t>WarmUp</w:t>
          </w:r>
          <w:r w:rsidR="00537626">
            <w:rPr>
              <w:rStyle w:val="Buchtitel"/>
              <w:i w:val="0"/>
              <w:iCs w:val="0"/>
              <w:smallCaps/>
              <w:sz w:val="48"/>
              <w:szCs w:val="48"/>
            </w:rPr>
            <w:t xml:space="preserve"> </w:t>
          </w:r>
          <w:r w:rsidR="002451C4">
            <w:rPr>
              <w:rStyle w:val="Buchtitel"/>
              <w:i w:val="0"/>
              <w:iCs w:val="0"/>
              <w:smallCaps/>
              <w:sz w:val="48"/>
              <w:szCs w:val="48"/>
            </w:rPr>
            <w:t>Physik</w:t>
          </w:r>
        </w:p>
        <w:p w14:paraId="55CB3D6A" w14:textId="70FFE711" w:rsidR="00FC410F" w:rsidRPr="00FC410F" w:rsidRDefault="00FC410F" w:rsidP="00FC410F">
          <w:pPr>
            <w:spacing w:line="259" w:lineRule="auto"/>
            <w:jc w:val="center"/>
            <w:rPr>
              <w:rStyle w:val="Buchtitel"/>
              <w:b w:val="0"/>
              <w:bCs w:val="0"/>
              <w:i w:val="0"/>
              <w:iCs w:val="0"/>
              <w:smallCaps/>
              <w:sz w:val="28"/>
              <w:szCs w:val="28"/>
            </w:rPr>
          </w:pPr>
        </w:p>
        <w:p w14:paraId="24507608" w14:textId="42AB1B5D" w:rsidR="00FC410F" w:rsidRDefault="00FC410F" w:rsidP="00FC410F">
          <w:pPr>
            <w:spacing w:line="259" w:lineRule="auto"/>
            <w:jc w:val="center"/>
            <w:rPr>
              <w:rStyle w:val="Buchtitel"/>
              <w:b w:val="0"/>
              <w:bCs w:val="0"/>
              <w:i w:val="0"/>
              <w:iCs w:val="0"/>
              <w:smallCaps/>
              <w:sz w:val="28"/>
              <w:szCs w:val="28"/>
            </w:rPr>
          </w:pPr>
          <w:r w:rsidRPr="00FC410F">
            <w:rPr>
              <w:rStyle w:val="Buchtitel"/>
              <w:b w:val="0"/>
              <w:bCs w:val="0"/>
              <w:i w:val="0"/>
              <w:iCs w:val="0"/>
              <w:smallCaps/>
              <w:sz w:val="28"/>
              <w:szCs w:val="28"/>
            </w:rPr>
            <w:t>Bachelorstudieng</w:t>
          </w:r>
          <w:r w:rsidR="00E8329C">
            <w:rPr>
              <w:rStyle w:val="Buchtitel"/>
              <w:b w:val="0"/>
              <w:bCs w:val="0"/>
              <w:i w:val="0"/>
              <w:iCs w:val="0"/>
              <w:smallCaps/>
              <w:sz w:val="28"/>
              <w:szCs w:val="28"/>
            </w:rPr>
            <w:t>ang</w:t>
          </w:r>
        </w:p>
        <w:p w14:paraId="3CB73BBE" w14:textId="23D153E7" w:rsidR="000D4D41" w:rsidRDefault="000D4D41" w:rsidP="00FC410F">
          <w:pPr>
            <w:spacing w:line="259" w:lineRule="auto"/>
            <w:jc w:val="center"/>
            <w:rPr>
              <w:rStyle w:val="Buchtitel"/>
              <w:b w:val="0"/>
              <w:bCs w:val="0"/>
              <w:i w:val="0"/>
              <w:iCs w:val="0"/>
              <w:smallCaps/>
              <w:sz w:val="28"/>
              <w:szCs w:val="28"/>
            </w:rPr>
          </w:pPr>
          <w:r>
            <w:rPr>
              <w:rStyle w:val="Buchtitel"/>
              <w:b w:val="0"/>
              <w:bCs w:val="0"/>
              <w:i w:val="0"/>
              <w:iCs w:val="0"/>
              <w:smallCaps/>
              <w:sz w:val="28"/>
              <w:szCs w:val="28"/>
            </w:rPr>
            <w:t>Umwelt</w:t>
          </w:r>
          <w:r w:rsidR="00E8329C">
            <w:rPr>
              <w:rStyle w:val="Buchtitel"/>
              <w:b w:val="0"/>
              <w:bCs w:val="0"/>
              <w:i w:val="0"/>
              <w:iCs w:val="0"/>
              <w:smallCaps/>
              <w:sz w:val="28"/>
              <w:szCs w:val="28"/>
            </w:rPr>
            <w:t xml:space="preserve"> und Technik</w:t>
          </w:r>
        </w:p>
        <w:p w14:paraId="0598DBF7" w14:textId="18EB5B23" w:rsidR="00FC410F" w:rsidRPr="00FC410F" w:rsidRDefault="00FC410F" w:rsidP="00FC410F">
          <w:pPr>
            <w:spacing w:line="259" w:lineRule="auto"/>
            <w:jc w:val="center"/>
            <w:rPr>
              <w:rStyle w:val="Buchtitel"/>
              <w:b w:val="0"/>
              <w:bCs w:val="0"/>
              <w:i w:val="0"/>
              <w:iCs w:val="0"/>
              <w:smallCaps/>
              <w:sz w:val="28"/>
              <w:szCs w:val="28"/>
            </w:rPr>
          </w:pPr>
          <w:r w:rsidRPr="00FC410F">
            <w:rPr>
              <w:rStyle w:val="Buchtitel"/>
              <w:b w:val="0"/>
              <w:bCs w:val="0"/>
              <w:i w:val="0"/>
              <w:iCs w:val="0"/>
              <w:smallCaps/>
              <w:sz w:val="28"/>
              <w:szCs w:val="28"/>
            </w:rPr>
            <w:t>Wintersemester 202</w:t>
          </w:r>
          <w:r w:rsidR="009D516B">
            <w:rPr>
              <w:rStyle w:val="Buchtitel"/>
              <w:b w:val="0"/>
              <w:bCs w:val="0"/>
              <w:i w:val="0"/>
              <w:iCs w:val="0"/>
              <w:smallCaps/>
              <w:sz w:val="28"/>
              <w:szCs w:val="28"/>
            </w:rPr>
            <w:t>2</w:t>
          </w:r>
          <w:r w:rsidRPr="00FC410F">
            <w:rPr>
              <w:rStyle w:val="Buchtitel"/>
              <w:b w:val="0"/>
              <w:bCs w:val="0"/>
              <w:i w:val="0"/>
              <w:iCs w:val="0"/>
              <w:smallCaps/>
              <w:sz w:val="28"/>
              <w:szCs w:val="28"/>
            </w:rPr>
            <w:t>/2</w:t>
          </w:r>
          <w:r w:rsidR="009D516B">
            <w:rPr>
              <w:rStyle w:val="Buchtitel"/>
              <w:b w:val="0"/>
              <w:bCs w:val="0"/>
              <w:i w:val="0"/>
              <w:iCs w:val="0"/>
              <w:smallCaps/>
              <w:sz w:val="28"/>
              <w:szCs w:val="28"/>
            </w:rPr>
            <w:t>3</w:t>
          </w:r>
        </w:p>
        <w:p w14:paraId="5557964B" w14:textId="77777777" w:rsidR="00FC410F" w:rsidRDefault="00FC410F">
          <w:pPr>
            <w:spacing w:line="259" w:lineRule="auto"/>
            <w:jc w:val="left"/>
            <w:rPr>
              <w:rStyle w:val="Buchtitel"/>
            </w:rPr>
          </w:pPr>
        </w:p>
        <w:p w14:paraId="11808748" w14:textId="77777777" w:rsidR="00FC410F" w:rsidRDefault="00FC410F">
          <w:pPr>
            <w:spacing w:line="259" w:lineRule="auto"/>
            <w:jc w:val="left"/>
            <w:rPr>
              <w:rStyle w:val="Buchtitel"/>
            </w:rPr>
          </w:pPr>
        </w:p>
        <w:p w14:paraId="2CCA9F99" w14:textId="5CD150F0" w:rsidR="00FC410F" w:rsidRDefault="005D2258">
          <w:pPr>
            <w:spacing w:line="259" w:lineRule="auto"/>
            <w:jc w:val="left"/>
            <w:rPr>
              <w:rStyle w:val="Buchtitel"/>
            </w:rPr>
          </w:pPr>
        </w:p>
      </w:sdtContent>
    </w:sdt>
    <w:p w14:paraId="451FA06F" w14:textId="77777777" w:rsidR="00FC410F" w:rsidRDefault="00FC410F">
      <w:pPr>
        <w:spacing w:line="259" w:lineRule="auto"/>
        <w:jc w:val="left"/>
        <w:rPr>
          <w:rStyle w:val="Buchtitel"/>
        </w:rPr>
      </w:pPr>
    </w:p>
    <w:p w14:paraId="07B4318D" w14:textId="5E6D8F62" w:rsidR="00FC410F" w:rsidRDefault="009D516B" w:rsidP="00FC410F">
      <w:pPr>
        <w:spacing w:line="259" w:lineRule="auto"/>
        <w:jc w:val="center"/>
        <w:rPr>
          <w:rStyle w:val="Buchtitel"/>
        </w:rPr>
      </w:pPr>
      <w:r>
        <w:rPr>
          <w:rStyle w:val="Buchtitel"/>
          <w:b w:val="0"/>
          <w:bCs w:val="0"/>
          <w:i w:val="0"/>
          <w:iCs w:val="0"/>
          <w:noProof/>
        </w:rPr>
        <w:drawing>
          <wp:inline distT="0" distB="0" distL="0" distR="0" wp14:anchorId="775F47BB" wp14:editId="62D69DB8">
            <wp:extent cx="4343400" cy="1047750"/>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1047750"/>
                    </a:xfrm>
                    <a:prstGeom prst="rect">
                      <a:avLst/>
                    </a:prstGeom>
                    <a:noFill/>
                    <a:ln>
                      <a:noFill/>
                    </a:ln>
                  </pic:spPr>
                </pic:pic>
              </a:graphicData>
            </a:graphic>
          </wp:inline>
        </w:drawing>
      </w:r>
    </w:p>
    <w:p w14:paraId="7E2E27DC" w14:textId="7709D336" w:rsidR="004D414E" w:rsidRPr="009D516B" w:rsidRDefault="00E8329C" w:rsidP="004D414E">
      <w:pPr>
        <w:spacing w:line="240" w:lineRule="exact"/>
        <w:jc w:val="center"/>
        <w:rPr>
          <w:rFonts w:cstheme="minorHAnsi"/>
          <w:sz w:val="18"/>
          <w:szCs w:val="18"/>
          <w:lang w:eastAsia="de-AT"/>
        </w:rPr>
      </w:pPr>
      <w:r w:rsidRPr="009D516B">
        <w:rPr>
          <w:rFonts w:cstheme="minorHAnsi"/>
          <w:sz w:val="18"/>
          <w:szCs w:val="18"/>
          <w:lang w:eastAsia="de-AT"/>
        </w:rPr>
        <w:t>CAMPUS V</w:t>
      </w:r>
    </w:p>
    <w:p w14:paraId="4EF8B5D4" w14:textId="21CCB0CC" w:rsidR="00E8329C" w:rsidRPr="009D516B" w:rsidRDefault="00E8329C" w:rsidP="004D414E">
      <w:pPr>
        <w:spacing w:line="240" w:lineRule="exact"/>
        <w:jc w:val="center"/>
        <w:rPr>
          <w:rFonts w:cstheme="minorHAnsi"/>
          <w:sz w:val="18"/>
          <w:szCs w:val="18"/>
          <w:lang w:eastAsia="de-AT"/>
        </w:rPr>
      </w:pPr>
      <w:r w:rsidRPr="009D516B">
        <w:rPr>
          <w:rFonts w:cstheme="minorHAnsi"/>
          <w:sz w:val="18"/>
          <w:szCs w:val="18"/>
          <w:lang w:eastAsia="de-AT"/>
        </w:rPr>
        <w:t>Hochschulstraße 1</w:t>
      </w:r>
    </w:p>
    <w:p w14:paraId="44A75953" w14:textId="3B288655" w:rsidR="00E8329C" w:rsidRPr="009D516B" w:rsidRDefault="00E8329C" w:rsidP="004D414E">
      <w:pPr>
        <w:spacing w:line="240" w:lineRule="exact"/>
        <w:jc w:val="center"/>
        <w:rPr>
          <w:rFonts w:cstheme="minorHAnsi"/>
          <w:sz w:val="18"/>
          <w:szCs w:val="18"/>
          <w:lang w:eastAsia="de-AT"/>
        </w:rPr>
      </w:pPr>
      <w:r w:rsidRPr="009D516B">
        <w:rPr>
          <w:rFonts w:cstheme="minorHAnsi"/>
          <w:sz w:val="18"/>
          <w:szCs w:val="18"/>
          <w:lang w:eastAsia="de-AT"/>
        </w:rPr>
        <w:t>6850 Dornbirn</w:t>
      </w:r>
    </w:p>
    <w:p w14:paraId="196B46A9" w14:textId="0D2BE279" w:rsidR="00FC410F" w:rsidRDefault="00FC410F">
      <w:pPr>
        <w:spacing w:line="259" w:lineRule="auto"/>
        <w:jc w:val="left"/>
        <w:rPr>
          <w:rStyle w:val="Buchtitel"/>
        </w:rPr>
      </w:pPr>
    </w:p>
    <w:p w14:paraId="679BFF8A" w14:textId="77777777" w:rsidR="004D414E" w:rsidRDefault="004D414E">
      <w:pPr>
        <w:spacing w:line="259" w:lineRule="auto"/>
        <w:jc w:val="left"/>
        <w:rPr>
          <w:rStyle w:val="Buchtitel"/>
        </w:rPr>
      </w:pPr>
    </w:p>
    <w:p w14:paraId="02485878" w14:textId="2C7696F6" w:rsidR="00FC410F" w:rsidRDefault="00FC410F">
      <w:pPr>
        <w:spacing w:line="259" w:lineRule="auto"/>
        <w:jc w:val="left"/>
        <w:rPr>
          <w:rStyle w:val="Buchtitel"/>
        </w:rPr>
      </w:pPr>
    </w:p>
    <w:p w14:paraId="5C8A2B04" w14:textId="450D6FF8" w:rsidR="00FC410F" w:rsidRPr="00FC410F" w:rsidRDefault="00FC410F" w:rsidP="00FC410F">
      <w:pPr>
        <w:spacing w:line="259" w:lineRule="auto"/>
        <w:rPr>
          <w:rStyle w:val="Buchtitel"/>
          <w:b w:val="0"/>
          <w:bCs w:val="0"/>
          <w:i w:val="0"/>
          <w:iCs w:val="0"/>
        </w:rPr>
      </w:pPr>
      <w:r w:rsidRPr="00FC410F">
        <w:rPr>
          <w:rStyle w:val="Buchtitel"/>
          <w:b w:val="0"/>
          <w:bCs w:val="0"/>
          <w:i w:val="0"/>
          <w:iCs w:val="0"/>
        </w:rPr>
        <w:t>Christof Strabler</w:t>
      </w:r>
    </w:p>
    <w:p w14:paraId="2F8D47CC" w14:textId="4AD5F498" w:rsidR="00FC410F" w:rsidRPr="00FC410F" w:rsidRDefault="00FC410F" w:rsidP="00FC410F">
      <w:pPr>
        <w:spacing w:line="259" w:lineRule="auto"/>
        <w:rPr>
          <w:rStyle w:val="Buchtitel"/>
          <w:b w:val="0"/>
          <w:bCs w:val="0"/>
          <w:i w:val="0"/>
          <w:iCs w:val="0"/>
        </w:rPr>
      </w:pPr>
      <w:r w:rsidRPr="00FC410F">
        <w:rPr>
          <w:rStyle w:val="Buchtitel"/>
          <w:b w:val="0"/>
          <w:bCs w:val="0"/>
          <w:i w:val="0"/>
          <w:iCs w:val="0"/>
        </w:rPr>
        <w:t>Christof.strabler@</w:t>
      </w:r>
      <w:r w:rsidR="00E8329C">
        <w:rPr>
          <w:rStyle w:val="Buchtitel"/>
          <w:b w:val="0"/>
          <w:bCs w:val="0"/>
          <w:i w:val="0"/>
          <w:iCs w:val="0"/>
        </w:rPr>
        <w:t>fhv.at</w:t>
      </w:r>
    </w:p>
    <w:p w14:paraId="1E39C3DE" w14:textId="291BCBC1" w:rsidR="00FC410F" w:rsidRDefault="00FC410F">
      <w:pPr>
        <w:spacing w:line="259" w:lineRule="auto"/>
        <w:jc w:val="left"/>
        <w:rPr>
          <w:rStyle w:val="Buchtitel"/>
        </w:rPr>
      </w:pPr>
    </w:p>
    <w:p w14:paraId="2A64761E" w14:textId="6B142FEB" w:rsidR="00FC410F" w:rsidRDefault="00FC410F">
      <w:pPr>
        <w:spacing w:line="259" w:lineRule="auto"/>
        <w:jc w:val="left"/>
        <w:rPr>
          <w:rStyle w:val="Buchtitel"/>
        </w:rPr>
      </w:pPr>
    </w:p>
    <w:p w14:paraId="007F2E1B" w14:textId="2A186C4B" w:rsidR="00FC410F" w:rsidRDefault="00FC410F">
      <w:pPr>
        <w:spacing w:line="259" w:lineRule="auto"/>
        <w:jc w:val="left"/>
        <w:rPr>
          <w:rStyle w:val="Buchtitel"/>
        </w:rPr>
      </w:pPr>
    </w:p>
    <w:p w14:paraId="05FF52B7" w14:textId="2F14F0D0" w:rsidR="00FC410F" w:rsidRDefault="00FC410F">
      <w:pPr>
        <w:spacing w:line="259" w:lineRule="auto"/>
        <w:jc w:val="left"/>
        <w:rPr>
          <w:rStyle w:val="Buchtitel"/>
        </w:rPr>
      </w:pPr>
    </w:p>
    <w:p w14:paraId="516731D7" w14:textId="7EEFF83B" w:rsidR="00FC410F" w:rsidRDefault="00FC410F">
      <w:pPr>
        <w:spacing w:line="259" w:lineRule="auto"/>
        <w:jc w:val="left"/>
        <w:rPr>
          <w:rStyle w:val="Buchtitel"/>
        </w:rPr>
      </w:pPr>
    </w:p>
    <w:p w14:paraId="5712DFFA" w14:textId="77777777" w:rsidR="00FC410F" w:rsidRDefault="00FC410F">
      <w:pPr>
        <w:spacing w:line="259" w:lineRule="auto"/>
        <w:jc w:val="left"/>
        <w:rPr>
          <w:rStyle w:val="Buchtitel"/>
        </w:rPr>
      </w:pPr>
    </w:p>
    <w:p w14:paraId="126D51A8" w14:textId="06E253A8" w:rsidR="004D414E" w:rsidRDefault="004D414E">
      <w:pPr>
        <w:spacing w:line="259" w:lineRule="auto"/>
        <w:jc w:val="left"/>
        <w:rPr>
          <w:rStyle w:val="Buchtitel"/>
          <w:rFonts w:eastAsiaTheme="majorEastAsia" w:cstheme="majorBidi"/>
          <w:b w:val="0"/>
          <w:color w:val="000000" w:themeColor="text1"/>
          <w:sz w:val="32"/>
          <w:szCs w:val="32"/>
        </w:rPr>
      </w:pPr>
    </w:p>
    <w:p w14:paraId="33B006CC" w14:textId="03018922" w:rsidR="004D414E" w:rsidRDefault="004D414E">
      <w:pPr>
        <w:spacing w:line="259" w:lineRule="auto"/>
        <w:jc w:val="left"/>
        <w:rPr>
          <w:rStyle w:val="Buchtitel"/>
          <w:rFonts w:eastAsiaTheme="majorEastAsia" w:cstheme="majorBidi"/>
          <w:b w:val="0"/>
          <w:color w:val="000000" w:themeColor="text1"/>
          <w:sz w:val="32"/>
          <w:szCs w:val="32"/>
        </w:rPr>
      </w:pPr>
    </w:p>
    <w:p w14:paraId="6CF67DFB" w14:textId="77777777" w:rsidR="004D414E" w:rsidRDefault="004D414E">
      <w:pPr>
        <w:spacing w:line="259" w:lineRule="auto"/>
        <w:jc w:val="left"/>
        <w:rPr>
          <w:rStyle w:val="Buchtitel"/>
          <w:rFonts w:eastAsiaTheme="majorEastAsia" w:cstheme="majorBidi"/>
          <w:b w:val="0"/>
          <w:color w:val="000000" w:themeColor="text1"/>
          <w:sz w:val="32"/>
          <w:szCs w:val="32"/>
        </w:rPr>
      </w:pPr>
    </w:p>
    <w:p w14:paraId="244AD71A" w14:textId="203BAF8E" w:rsidR="00FC410F" w:rsidRDefault="00FC410F" w:rsidP="00FC410F">
      <w:pPr>
        <w:pStyle w:val="berschrift1"/>
        <w:numPr>
          <w:ilvl w:val="0"/>
          <w:numId w:val="0"/>
        </w:numPr>
        <w:ind w:left="432" w:hanging="432"/>
        <w:rPr>
          <w:rStyle w:val="Buchtitel"/>
        </w:rPr>
      </w:pPr>
      <w:bookmarkStart w:id="0" w:name="_Toc74563016"/>
      <w:bookmarkStart w:id="1" w:name="_Toc74736790"/>
      <w:bookmarkStart w:id="2" w:name="_Toc74845902"/>
      <w:bookmarkStart w:id="3" w:name="_Toc76045791"/>
      <w:r>
        <w:rPr>
          <w:rStyle w:val="Buchtitel"/>
        </w:rPr>
        <w:t>Vorwort</w:t>
      </w:r>
      <w:bookmarkEnd w:id="0"/>
      <w:bookmarkEnd w:id="1"/>
      <w:bookmarkEnd w:id="2"/>
      <w:bookmarkEnd w:id="3"/>
    </w:p>
    <w:p w14:paraId="700CEB90" w14:textId="32D288C0" w:rsidR="00256522" w:rsidRDefault="00256522" w:rsidP="00B41774">
      <w:r>
        <w:t xml:space="preserve">Das Bachelorstudium </w:t>
      </w:r>
      <w:r w:rsidRPr="00434C5B">
        <w:rPr>
          <w:b/>
          <w:bCs/>
        </w:rPr>
        <w:t>Umwelt und Technik</w:t>
      </w:r>
      <w:r w:rsidRPr="00B41774">
        <w:t xml:space="preserve"> </w:t>
      </w:r>
      <w:r>
        <w:t>ist ein sehr interdisziplinäres Studium und setzt sich aus</w:t>
      </w:r>
      <w:r w:rsidR="00B41774">
        <w:t xml:space="preserve"> </w:t>
      </w:r>
      <w:r>
        <w:t>verschiedenen Disziplinen der Naturwissenschaften, der Technik und aus verschiedenen</w:t>
      </w:r>
      <w:r w:rsidR="00434C5B">
        <w:t xml:space="preserve"> </w:t>
      </w:r>
      <w:r>
        <w:t>Managementlehren zusammen. Manche Studierende werden nun ihre Talente und Fähigkeiten in den</w:t>
      </w:r>
      <w:r w:rsidR="00434C5B">
        <w:t xml:space="preserve"> </w:t>
      </w:r>
      <w:r>
        <w:t>naturwissenschaftlichen Fächern, andere wiederum in den technikrelevanten Fächern haben.</w:t>
      </w:r>
    </w:p>
    <w:p w14:paraId="3612D234" w14:textId="63C84926" w:rsidR="00256522" w:rsidRDefault="00256522" w:rsidP="00B41774">
      <w:r>
        <w:t>Aufgrund der sehr heterogenen Vorbildung der Studierenden aus verschiedenen Schultypen und der</w:t>
      </w:r>
      <w:r w:rsidR="00434C5B">
        <w:t xml:space="preserve"> </w:t>
      </w:r>
      <w:r>
        <w:t xml:space="preserve">nochmals durch die Coronakrise verschärfte Situation </w:t>
      </w:r>
      <w:r w:rsidR="00934EA5">
        <w:t>wollte ich nicht nur ein Skriptum für die Chemie sondern auch für die Physik schreiben. Da ich ausgebildeter Chemiker bin</w:t>
      </w:r>
      <w:r w:rsidR="009036A5">
        <w:t xml:space="preserve">, konnte ich bestimmt die Chemie etwas besser abdecken oder erklären, hoffe jedoch, dass Sie auch mit diesem Skriptum einen guten Einblick in die Physik bekommen. </w:t>
      </w:r>
    </w:p>
    <w:p w14:paraId="5BE0D5C8" w14:textId="21130C2F" w:rsidR="00F221E9" w:rsidRDefault="00110B14" w:rsidP="00B41774">
      <w:r>
        <w:t>Der physikalische Teil des WarmUps ist so gestaltet, dass die wichtigsten Begriffe und K</w:t>
      </w:r>
      <w:r w:rsidR="002B4DEF">
        <w:t>o</w:t>
      </w:r>
      <w:r>
        <w:t xml:space="preserve">nzepte der </w:t>
      </w:r>
      <w:r w:rsidR="002B4DEF">
        <w:t>Physik</w:t>
      </w:r>
      <w:r>
        <w:t xml:space="preserve"> m</w:t>
      </w:r>
      <w:r w:rsidR="002B4DEF">
        <w:t>i</w:t>
      </w:r>
      <w:r>
        <w:t>t nur e</w:t>
      </w:r>
      <w:r w:rsidR="002B4DEF">
        <w:t>i</w:t>
      </w:r>
      <w:r>
        <w:t>ner minimalen Anzahl an Formeln und Gleichungen vorgestellt werden. Dad</w:t>
      </w:r>
      <w:r w:rsidR="002B4DEF">
        <w:t>ur</w:t>
      </w:r>
      <w:r>
        <w:t xml:space="preserve">ch kann man </w:t>
      </w:r>
      <w:r w:rsidR="002B4DEF">
        <w:t>kein</w:t>
      </w:r>
      <w:r>
        <w:t xml:space="preserve"> vollständiges Bild des jeweiligen Themas geben, ein Grundverständnis kann jedoch geschaffen werden. </w:t>
      </w:r>
    </w:p>
    <w:p w14:paraId="656529F9" w14:textId="763CA815" w:rsidR="00F221E9" w:rsidRDefault="003D09EF" w:rsidP="00B41774">
      <w:r>
        <w:t>Für das Ausarbeiten dieses Skriptums wurden folgende Bücher verwendet</w:t>
      </w:r>
      <w:r w:rsidR="00FE09C5">
        <w:t>.</w:t>
      </w:r>
    </w:p>
    <w:p w14:paraId="79DB42E5" w14:textId="4A370740" w:rsidR="00FE09C5" w:rsidRDefault="00BC5A0E" w:rsidP="00FE09C5">
      <w:pPr>
        <w:pStyle w:val="Listenabsatz"/>
        <w:numPr>
          <w:ilvl w:val="0"/>
          <w:numId w:val="35"/>
        </w:numPr>
      </w:pPr>
      <w:r>
        <w:t xml:space="preserve">Physik für Studierende der Naturwissenschaften und Technik, </w:t>
      </w:r>
      <w:r w:rsidR="004862D2">
        <w:t xml:space="preserve">P. Tipler, 8. Auflage, G. Mosca, </w:t>
      </w:r>
      <w:r w:rsidR="00561EB0">
        <w:t>Springer Spektrum</w:t>
      </w:r>
    </w:p>
    <w:p w14:paraId="1009351A" w14:textId="72C721AA" w:rsidR="00FE09C5" w:rsidRDefault="00FE09C5" w:rsidP="00FE09C5">
      <w:pPr>
        <w:pStyle w:val="Listenabsatz"/>
        <w:numPr>
          <w:ilvl w:val="0"/>
          <w:numId w:val="35"/>
        </w:numPr>
      </w:pPr>
      <w:r>
        <w:t xml:space="preserve">Physik kompakt für dummies, </w:t>
      </w:r>
      <w:r w:rsidR="00BF76AA">
        <w:t xml:space="preserve">S. Holzer. </w:t>
      </w:r>
      <w:r>
        <w:t>2. Auflage, WILEY</w:t>
      </w:r>
    </w:p>
    <w:p w14:paraId="092D5D13" w14:textId="6FFEFC6E" w:rsidR="00E132BB" w:rsidRDefault="0074498B" w:rsidP="00B41774">
      <w:r>
        <w:t>Die Darstellungen und Abbildungen wurden entweder von den Büchern übernommen</w:t>
      </w:r>
      <w:r w:rsidR="00B31550">
        <w:t>,</w:t>
      </w:r>
      <w:r>
        <w:t xml:space="preserve"> von </w:t>
      </w:r>
      <w:r w:rsidR="000304F9">
        <w:t xml:space="preserve">mir entworfen oder von anderen </w:t>
      </w:r>
      <w:r w:rsidR="00A67AB9">
        <w:t>Kollegen übernommen.</w:t>
      </w:r>
    </w:p>
    <w:p w14:paraId="5320E3CC" w14:textId="378DFA21" w:rsidR="00E132BB" w:rsidRPr="00A612D7" w:rsidRDefault="00E132BB" w:rsidP="00B41774">
      <w:pPr>
        <w:rPr>
          <w:rFonts w:ascii="Palace Script MT" w:hAnsi="Palace Script MT"/>
          <w:sz w:val="52"/>
          <w:szCs w:val="52"/>
        </w:rPr>
      </w:pPr>
      <w:r w:rsidRPr="00A612D7">
        <w:rPr>
          <w:rFonts w:ascii="Palace Script MT" w:hAnsi="Palace Script MT"/>
          <w:sz w:val="52"/>
          <w:szCs w:val="52"/>
        </w:rPr>
        <w:t>Christof Strabler</w:t>
      </w:r>
    </w:p>
    <w:p w14:paraId="5878755F" w14:textId="59857BF6" w:rsidR="00FC410F" w:rsidRDefault="00FC410F" w:rsidP="00B41774">
      <w:pPr>
        <w:rPr>
          <w:b/>
          <w:sz w:val="32"/>
          <w:szCs w:val="32"/>
        </w:rPr>
      </w:pPr>
      <w:r>
        <w:br w:type="page"/>
      </w:r>
    </w:p>
    <w:p w14:paraId="5CA0FCC5" w14:textId="270DFD17" w:rsidR="004D414E" w:rsidRPr="004D414E" w:rsidRDefault="004D414E" w:rsidP="004D414E">
      <w:pPr>
        <w:pStyle w:val="berschrift1"/>
        <w:numPr>
          <w:ilvl w:val="0"/>
          <w:numId w:val="0"/>
        </w:numPr>
        <w:ind w:left="432" w:hanging="432"/>
        <w:rPr>
          <w:b w:val="0"/>
          <w:bCs/>
          <w:i/>
          <w:iCs/>
          <w:spacing w:val="5"/>
        </w:rPr>
      </w:pPr>
      <w:bookmarkStart w:id="4" w:name="_Toc74736791"/>
      <w:bookmarkStart w:id="5" w:name="_Toc74845903"/>
      <w:bookmarkStart w:id="6" w:name="_Toc76045792"/>
      <w:r>
        <w:rPr>
          <w:rStyle w:val="Buchtitel"/>
        </w:rPr>
        <w:lastRenderedPageBreak/>
        <w:t>Inhaltsverzeichnis</w:t>
      </w:r>
      <w:bookmarkEnd w:id="4"/>
      <w:bookmarkEnd w:id="5"/>
      <w:bookmarkEnd w:id="6"/>
    </w:p>
    <w:p w14:paraId="5EA6FF6E" w14:textId="603DC6FD" w:rsidR="00307E63" w:rsidRDefault="004D414E">
      <w:pPr>
        <w:pStyle w:val="Verzeichnis1"/>
        <w:tabs>
          <w:tab w:val="right" w:pos="9062"/>
        </w:tabs>
        <w:rPr>
          <w:rFonts w:eastAsiaTheme="minorEastAsia"/>
          <w:noProof/>
          <w:lang w:eastAsia="de-AT"/>
        </w:rPr>
      </w:pPr>
      <w:r>
        <w:fldChar w:fldCharType="begin"/>
      </w:r>
      <w:r>
        <w:instrText xml:space="preserve"> TOC \o "1-4" \h \z \u </w:instrText>
      </w:r>
      <w:r>
        <w:fldChar w:fldCharType="separate"/>
      </w:r>
      <w:hyperlink w:anchor="_Toc76045791" w:history="1">
        <w:r w:rsidR="00307E63" w:rsidRPr="009641E0">
          <w:rPr>
            <w:rStyle w:val="Hyperlink"/>
            <w:bCs/>
            <w:i/>
            <w:iCs/>
            <w:noProof/>
            <w:spacing w:val="5"/>
          </w:rPr>
          <w:t>Vorwort</w:t>
        </w:r>
        <w:r w:rsidR="00307E63">
          <w:rPr>
            <w:noProof/>
            <w:webHidden/>
          </w:rPr>
          <w:tab/>
        </w:r>
        <w:r w:rsidR="00307E63">
          <w:rPr>
            <w:noProof/>
            <w:webHidden/>
          </w:rPr>
          <w:fldChar w:fldCharType="begin"/>
        </w:r>
        <w:r w:rsidR="00307E63">
          <w:rPr>
            <w:noProof/>
            <w:webHidden/>
          </w:rPr>
          <w:instrText xml:space="preserve"> PAGEREF _Toc76045791 \h </w:instrText>
        </w:r>
        <w:r w:rsidR="00307E63">
          <w:rPr>
            <w:noProof/>
            <w:webHidden/>
          </w:rPr>
        </w:r>
        <w:r w:rsidR="00307E63">
          <w:rPr>
            <w:noProof/>
            <w:webHidden/>
          </w:rPr>
          <w:fldChar w:fldCharType="separate"/>
        </w:r>
        <w:r w:rsidR="00307E63">
          <w:rPr>
            <w:noProof/>
            <w:webHidden/>
          </w:rPr>
          <w:t>1</w:t>
        </w:r>
        <w:r w:rsidR="00307E63">
          <w:rPr>
            <w:noProof/>
            <w:webHidden/>
          </w:rPr>
          <w:fldChar w:fldCharType="end"/>
        </w:r>
      </w:hyperlink>
    </w:p>
    <w:p w14:paraId="47A2163F" w14:textId="523C9998" w:rsidR="00307E63" w:rsidRDefault="005D2258">
      <w:pPr>
        <w:pStyle w:val="Verzeichnis1"/>
        <w:tabs>
          <w:tab w:val="right" w:pos="9062"/>
        </w:tabs>
        <w:rPr>
          <w:rFonts w:eastAsiaTheme="minorEastAsia"/>
          <w:noProof/>
          <w:lang w:eastAsia="de-AT"/>
        </w:rPr>
      </w:pPr>
      <w:hyperlink w:anchor="_Toc76045792" w:history="1">
        <w:r w:rsidR="00307E63" w:rsidRPr="009641E0">
          <w:rPr>
            <w:rStyle w:val="Hyperlink"/>
            <w:bCs/>
            <w:i/>
            <w:iCs/>
            <w:noProof/>
            <w:spacing w:val="5"/>
          </w:rPr>
          <w:t>Inhaltsverzeichnis</w:t>
        </w:r>
        <w:r w:rsidR="00307E63">
          <w:rPr>
            <w:noProof/>
            <w:webHidden/>
          </w:rPr>
          <w:tab/>
        </w:r>
        <w:r w:rsidR="00307E63">
          <w:rPr>
            <w:noProof/>
            <w:webHidden/>
          </w:rPr>
          <w:fldChar w:fldCharType="begin"/>
        </w:r>
        <w:r w:rsidR="00307E63">
          <w:rPr>
            <w:noProof/>
            <w:webHidden/>
          </w:rPr>
          <w:instrText xml:space="preserve"> PAGEREF _Toc76045792 \h </w:instrText>
        </w:r>
        <w:r w:rsidR="00307E63">
          <w:rPr>
            <w:noProof/>
            <w:webHidden/>
          </w:rPr>
        </w:r>
        <w:r w:rsidR="00307E63">
          <w:rPr>
            <w:noProof/>
            <w:webHidden/>
          </w:rPr>
          <w:fldChar w:fldCharType="separate"/>
        </w:r>
        <w:r w:rsidR="00307E63">
          <w:rPr>
            <w:noProof/>
            <w:webHidden/>
          </w:rPr>
          <w:t>2</w:t>
        </w:r>
        <w:r w:rsidR="00307E63">
          <w:rPr>
            <w:noProof/>
            <w:webHidden/>
          </w:rPr>
          <w:fldChar w:fldCharType="end"/>
        </w:r>
      </w:hyperlink>
    </w:p>
    <w:p w14:paraId="303C4F52" w14:textId="14EF9F09" w:rsidR="00307E63" w:rsidRDefault="005D2258">
      <w:pPr>
        <w:pStyle w:val="Verzeichnis1"/>
        <w:tabs>
          <w:tab w:val="left" w:pos="440"/>
          <w:tab w:val="right" w:pos="9062"/>
        </w:tabs>
        <w:rPr>
          <w:rFonts w:eastAsiaTheme="minorEastAsia"/>
          <w:noProof/>
          <w:lang w:eastAsia="de-AT"/>
        </w:rPr>
      </w:pPr>
      <w:hyperlink w:anchor="_Toc76045793" w:history="1">
        <w:r w:rsidR="00307E63" w:rsidRPr="009641E0">
          <w:rPr>
            <w:rStyle w:val="Hyperlink"/>
            <w:noProof/>
          </w:rPr>
          <w:t>1</w:t>
        </w:r>
        <w:r w:rsidR="00307E63">
          <w:rPr>
            <w:rFonts w:eastAsiaTheme="minorEastAsia"/>
            <w:noProof/>
            <w:lang w:eastAsia="de-AT"/>
          </w:rPr>
          <w:tab/>
        </w:r>
        <w:r w:rsidR="00307E63" w:rsidRPr="009641E0">
          <w:rPr>
            <w:rStyle w:val="Hyperlink"/>
            <w:noProof/>
          </w:rPr>
          <w:t>Was ist eigentlich Physik?</w:t>
        </w:r>
        <w:r w:rsidR="00307E63">
          <w:rPr>
            <w:noProof/>
            <w:webHidden/>
          </w:rPr>
          <w:tab/>
        </w:r>
        <w:r w:rsidR="00307E63">
          <w:rPr>
            <w:noProof/>
            <w:webHidden/>
          </w:rPr>
          <w:fldChar w:fldCharType="begin"/>
        </w:r>
        <w:r w:rsidR="00307E63">
          <w:rPr>
            <w:noProof/>
            <w:webHidden/>
          </w:rPr>
          <w:instrText xml:space="preserve"> PAGEREF _Toc76045793 \h </w:instrText>
        </w:r>
        <w:r w:rsidR="00307E63">
          <w:rPr>
            <w:noProof/>
            <w:webHidden/>
          </w:rPr>
        </w:r>
        <w:r w:rsidR="00307E63">
          <w:rPr>
            <w:noProof/>
            <w:webHidden/>
          </w:rPr>
          <w:fldChar w:fldCharType="separate"/>
        </w:r>
        <w:r w:rsidR="00307E63">
          <w:rPr>
            <w:noProof/>
            <w:webHidden/>
          </w:rPr>
          <w:t>4</w:t>
        </w:r>
        <w:r w:rsidR="00307E63">
          <w:rPr>
            <w:noProof/>
            <w:webHidden/>
          </w:rPr>
          <w:fldChar w:fldCharType="end"/>
        </w:r>
      </w:hyperlink>
    </w:p>
    <w:p w14:paraId="14BBCDDD" w14:textId="7925102D" w:rsidR="00307E63" w:rsidRDefault="005D2258">
      <w:pPr>
        <w:pStyle w:val="Verzeichnis1"/>
        <w:tabs>
          <w:tab w:val="left" w:pos="440"/>
          <w:tab w:val="right" w:pos="9062"/>
        </w:tabs>
        <w:rPr>
          <w:rFonts w:eastAsiaTheme="minorEastAsia"/>
          <w:noProof/>
          <w:lang w:eastAsia="de-AT"/>
        </w:rPr>
      </w:pPr>
      <w:hyperlink w:anchor="_Toc76045794" w:history="1">
        <w:r w:rsidR="00307E63" w:rsidRPr="009641E0">
          <w:rPr>
            <w:rStyle w:val="Hyperlink"/>
            <w:noProof/>
          </w:rPr>
          <w:t>2</w:t>
        </w:r>
        <w:r w:rsidR="00307E63">
          <w:rPr>
            <w:rFonts w:eastAsiaTheme="minorEastAsia"/>
            <w:noProof/>
            <w:lang w:eastAsia="de-AT"/>
          </w:rPr>
          <w:tab/>
        </w:r>
        <w:r w:rsidR="00307E63" w:rsidRPr="009641E0">
          <w:rPr>
            <w:rStyle w:val="Hyperlink"/>
            <w:noProof/>
          </w:rPr>
          <w:t>Physikalisches Basiswissen</w:t>
        </w:r>
        <w:r w:rsidR="00307E63">
          <w:rPr>
            <w:noProof/>
            <w:webHidden/>
          </w:rPr>
          <w:tab/>
        </w:r>
        <w:r w:rsidR="00307E63">
          <w:rPr>
            <w:noProof/>
            <w:webHidden/>
          </w:rPr>
          <w:fldChar w:fldCharType="begin"/>
        </w:r>
        <w:r w:rsidR="00307E63">
          <w:rPr>
            <w:noProof/>
            <w:webHidden/>
          </w:rPr>
          <w:instrText xml:space="preserve"> PAGEREF _Toc76045794 \h </w:instrText>
        </w:r>
        <w:r w:rsidR="00307E63">
          <w:rPr>
            <w:noProof/>
            <w:webHidden/>
          </w:rPr>
        </w:r>
        <w:r w:rsidR="00307E63">
          <w:rPr>
            <w:noProof/>
            <w:webHidden/>
          </w:rPr>
          <w:fldChar w:fldCharType="separate"/>
        </w:r>
        <w:r w:rsidR="00307E63">
          <w:rPr>
            <w:noProof/>
            <w:webHidden/>
          </w:rPr>
          <w:t>5</w:t>
        </w:r>
        <w:r w:rsidR="00307E63">
          <w:rPr>
            <w:noProof/>
            <w:webHidden/>
          </w:rPr>
          <w:fldChar w:fldCharType="end"/>
        </w:r>
      </w:hyperlink>
    </w:p>
    <w:p w14:paraId="03D55F4C" w14:textId="5548D46A" w:rsidR="00307E63" w:rsidRDefault="005D2258">
      <w:pPr>
        <w:pStyle w:val="Verzeichnis2"/>
        <w:tabs>
          <w:tab w:val="left" w:pos="880"/>
          <w:tab w:val="right" w:pos="9062"/>
        </w:tabs>
        <w:rPr>
          <w:rFonts w:eastAsiaTheme="minorEastAsia"/>
          <w:noProof/>
          <w:lang w:eastAsia="de-AT"/>
        </w:rPr>
      </w:pPr>
      <w:hyperlink w:anchor="_Toc76045795" w:history="1">
        <w:r w:rsidR="00307E63" w:rsidRPr="009641E0">
          <w:rPr>
            <w:rStyle w:val="Hyperlink"/>
            <w:noProof/>
          </w:rPr>
          <w:t>2.1</w:t>
        </w:r>
        <w:r w:rsidR="00307E63">
          <w:rPr>
            <w:rFonts w:eastAsiaTheme="minorEastAsia"/>
            <w:noProof/>
            <w:lang w:eastAsia="de-AT"/>
          </w:rPr>
          <w:tab/>
        </w:r>
        <w:r w:rsidR="00307E63" w:rsidRPr="009641E0">
          <w:rPr>
            <w:rStyle w:val="Hyperlink"/>
            <w:noProof/>
          </w:rPr>
          <w:t>Physikalische Größen</w:t>
        </w:r>
        <w:r w:rsidR="00307E63">
          <w:rPr>
            <w:noProof/>
            <w:webHidden/>
          </w:rPr>
          <w:tab/>
        </w:r>
        <w:r w:rsidR="00307E63">
          <w:rPr>
            <w:noProof/>
            <w:webHidden/>
          </w:rPr>
          <w:fldChar w:fldCharType="begin"/>
        </w:r>
        <w:r w:rsidR="00307E63">
          <w:rPr>
            <w:noProof/>
            <w:webHidden/>
          </w:rPr>
          <w:instrText xml:space="preserve"> PAGEREF _Toc76045795 \h </w:instrText>
        </w:r>
        <w:r w:rsidR="00307E63">
          <w:rPr>
            <w:noProof/>
            <w:webHidden/>
          </w:rPr>
        </w:r>
        <w:r w:rsidR="00307E63">
          <w:rPr>
            <w:noProof/>
            <w:webHidden/>
          </w:rPr>
          <w:fldChar w:fldCharType="separate"/>
        </w:r>
        <w:r w:rsidR="00307E63">
          <w:rPr>
            <w:noProof/>
            <w:webHidden/>
          </w:rPr>
          <w:t>5</w:t>
        </w:r>
        <w:r w:rsidR="00307E63">
          <w:rPr>
            <w:noProof/>
            <w:webHidden/>
          </w:rPr>
          <w:fldChar w:fldCharType="end"/>
        </w:r>
      </w:hyperlink>
    </w:p>
    <w:p w14:paraId="2BB58914" w14:textId="38F6A7FC" w:rsidR="00307E63" w:rsidRDefault="005D2258">
      <w:pPr>
        <w:pStyle w:val="Verzeichnis3"/>
        <w:tabs>
          <w:tab w:val="left" w:pos="1320"/>
          <w:tab w:val="right" w:pos="9062"/>
        </w:tabs>
        <w:rPr>
          <w:rFonts w:eastAsiaTheme="minorEastAsia"/>
          <w:noProof/>
          <w:lang w:eastAsia="de-AT"/>
        </w:rPr>
      </w:pPr>
      <w:hyperlink w:anchor="_Toc76045796" w:history="1">
        <w:r w:rsidR="00307E63" w:rsidRPr="009641E0">
          <w:rPr>
            <w:rStyle w:val="Hyperlink"/>
            <w:noProof/>
          </w:rPr>
          <w:t>2.1.1</w:t>
        </w:r>
        <w:r w:rsidR="00307E63">
          <w:rPr>
            <w:rFonts w:eastAsiaTheme="minorEastAsia"/>
            <w:noProof/>
            <w:lang w:eastAsia="de-AT"/>
          </w:rPr>
          <w:tab/>
        </w:r>
        <w:r w:rsidR="00307E63" w:rsidRPr="009641E0">
          <w:rPr>
            <w:rStyle w:val="Hyperlink"/>
            <w:noProof/>
          </w:rPr>
          <w:t>Skalare Größen</w:t>
        </w:r>
        <w:r w:rsidR="00307E63">
          <w:rPr>
            <w:noProof/>
            <w:webHidden/>
          </w:rPr>
          <w:tab/>
        </w:r>
        <w:r w:rsidR="00307E63">
          <w:rPr>
            <w:noProof/>
            <w:webHidden/>
          </w:rPr>
          <w:fldChar w:fldCharType="begin"/>
        </w:r>
        <w:r w:rsidR="00307E63">
          <w:rPr>
            <w:noProof/>
            <w:webHidden/>
          </w:rPr>
          <w:instrText xml:space="preserve"> PAGEREF _Toc76045796 \h </w:instrText>
        </w:r>
        <w:r w:rsidR="00307E63">
          <w:rPr>
            <w:noProof/>
            <w:webHidden/>
          </w:rPr>
        </w:r>
        <w:r w:rsidR="00307E63">
          <w:rPr>
            <w:noProof/>
            <w:webHidden/>
          </w:rPr>
          <w:fldChar w:fldCharType="separate"/>
        </w:r>
        <w:r w:rsidR="00307E63">
          <w:rPr>
            <w:noProof/>
            <w:webHidden/>
          </w:rPr>
          <w:t>5</w:t>
        </w:r>
        <w:r w:rsidR="00307E63">
          <w:rPr>
            <w:noProof/>
            <w:webHidden/>
          </w:rPr>
          <w:fldChar w:fldCharType="end"/>
        </w:r>
      </w:hyperlink>
    </w:p>
    <w:p w14:paraId="6E588D05" w14:textId="115E06B1" w:rsidR="00307E63" w:rsidRDefault="005D2258">
      <w:pPr>
        <w:pStyle w:val="Verzeichnis3"/>
        <w:tabs>
          <w:tab w:val="left" w:pos="1320"/>
          <w:tab w:val="right" w:pos="9062"/>
        </w:tabs>
        <w:rPr>
          <w:rFonts w:eastAsiaTheme="minorEastAsia"/>
          <w:noProof/>
          <w:lang w:eastAsia="de-AT"/>
        </w:rPr>
      </w:pPr>
      <w:hyperlink w:anchor="_Toc76045797" w:history="1">
        <w:r w:rsidR="00307E63" w:rsidRPr="009641E0">
          <w:rPr>
            <w:rStyle w:val="Hyperlink"/>
            <w:noProof/>
          </w:rPr>
          <w:t>2.1.2</w:t>
        </w:r>
        <w:r w:rsidR="00307E63">
          <w:rPr>
            <w:rFonts w:eastAsiaTheme="minorEastAsia"/>
            <w:noProof/>
            <w:lang w:eastAsia="de-AT"/>
          </w:rPr>
          <w:tab/>
        </w:r>
        <w:r w:rsidR="00307E63" w:rsidRPr="009641E0">
          <w:rPr>
            <w:rStyle w:val="Hyperlink"/>
            <w:noProof/>
          </w:rPr>
          <w:t>Vektorielle Größen</w:t>
        </w:r>
        <w:r w:rsidR="00307E63">
          <w:rPr>
            <w:noProof/>
            <w:webHidden/>
          </w:rPr>
          <w:tab/>
        </w:r>
        <w:r w:rsidR="00307E63">
          <w:rPr>
            <w:noProof/>
            <w:webHidden/>
          </w:rPr>
          <w:fldChar w:fldCharType="begin"/>
        </w:r>
        <w:r w:rsidR="00307E63">
          <w:rPr>
            <w:noProof/>
            <w:webHidden/>
          </w:rPr>
          <w:instrText xml:space="preserve"> PAGEREF _Toc76045797 \h </w:instrText>
        </w:r>
        <w:r w:rsidR="00307E63">
          <w:rPr>
            <w:noProof/>
            <w:webHidden/>
          </w:rPr>
        </w:r>
        <w:r w:rsidR="00307E63">
          <w:rPr>
            <w:noProof/>
            <w:webHidden/>
          </w:rPr>
          <w:fldChar w:fldCharType="separate"/>
        </w:r>
        <w:r w:rsidR="00307E63">
          <w:rPr>
            <w:noProof/>
            <w:webHidden/>
          </w:rPr>
          <w:t>5</w:t>
        </w:r>
        <w:r w:rsidR="00307E63">
          <w:rPr>
            <w:noProof/>
            <w:webHidden/>
          </w:rPr>
          <w:fldChar w:fldCharType="end"/>
        </w:r>
      </w:hyperlink>
    </w:p>
    <w:p w14:paraId="5626E0F7" w14:textId="01D02ED7" w:rsidR="00307E63" w:rsidRDefault="005D2258">
      <w:pPr>
        <w:pStyle w:val="Verzeichnis2"/>
        <w:tabs>
          <w:tab w:val="left" w:pos="880"/>
          <w:tab w:val="right" w:pos="9062"/>
        </w:tabs>
        <w:rPr>
          <w:rFonts w:eastAsiaTheme="minorEastAsia"/>
          <w:noProof/>
          <w:lang w:eastAsia="de-AT"/>
        </w:rPr>
      </w:pPr>
      <w:hyperlink w:anchor="_Toc76045798" w:history="1">
        <w:r w:rsidR="00307E63" w:rsidRPr="009641E0">
          <w:rPr>
            <w:rStyle w:val="Hyperlink"/>
            <w:noProof/>
          </w:rPr>
          <w:t>2.2</w:t>
        </w:r>
        <w:r w:rsidR="00307E63">
          <w:rPr>
            <w:rFonts w:eastAsiaTheme="minorEastAsia"/>
            <w:noProof/>
            <w:lang w:eastAsia="de-AT"/>
          </w:rPr>
          <w:tab/>
        </w:r>
        <w:r w:rsidR="00307E63" w:rsidRPr="009641E0">
          <w:rPr>
            <w:rStyle w:val="Hyperlink"/>
            <w:noProof/>
          </w:rPr>
          <w:t>Einheiten</w:t>
        </w:r>
        <w:r w:rsidR="00307E63">
          <w:rPr>
            <w:noProof/>
            <w:webHidden/>
          </w:rPr>
          <w:tab/>
        </w:r>
        <w:r w:rsidR="00307E63">
          <w:rPr>
            <w:noProof/>
            <w:webHidden/>
          </w:rPr>
          <w:fldChar w:fldCharType="begin"/>
        </w:r>
        <w:r w:rsidR="00307E63">
          <w:rPr>
            <w:noProof/>
            <w:webHidden/>
          </w:rPr>
          <w:instrText xml:space="preserve"> PAGEREF _Toc76045798 \h </w:instrText>
        </w:r>
        <w:r w:rsidR="00307E63">
          <w:rPr>
            <w:noProof/>
            <w:webHidden/>
          </w:rPr>
        </w:r>
        <w:r w:rsidR="00307E63">
          <w:rPr>
            <w:noProof/>
            <w:webHidden/>
          </w:rPr>
          <w:fldChar w:fldCharType="separate"/>
        </w:r>
        <w:r w:rsidR="00307E63">
          <w:rPr>
            <w:noProof/>
            <w:webHidden/>
          </w:rPr>
          <w:t>8</w:t>
        </w:r>
        <w:r w:rsidR="00307E63">
          <w:rPr>
            <w:noProof/>
            <w:webHidden/>
          </w:rPr>
          <w:fldChar w:fldCharType="end"/>
        </w:r>
      </w:hyperlink>
    </w:p>
    <w:p w14:paraId="2C915027" w14:textId="7F2681C4" w:rsidR="00307E63" w:rsidRDefault="005D2258">
      <w:pPr>
        <w:pStyle w:val="Verzeichnis3"/>
        <w:tabs>
          <w:tab w:val="left" w:pos="1320"/>
          <w:tab w:val="right" w:pos="9062"/>
        </w:tabs>
        <w:rPr>
          <w:rFonts w:eastAsiaTheme="minorEastAsia"/>
          <w:noProof/>
          <w:lang w:eastAsia="de-AT"/>
        </w:rPr>
      </w:pPr>
      <w:hyperlink w:anchor="_Toc76045799" w:history="1">
        <w:r w:rsidR="00307E63" w:rsidRPr="009641E0">
          <w:rPr>
            <w:rStyle w:val="Hyperlink"/>
            <w:noProof/>
          </w:rPr>
          <w:t>2.2.1</w:t>
        </w:r>
        <w:r w:rsidR="00307E63">
          <w:rPr>
            <w:rFonts w:eastAsiaTheme="minorEastAsia"/>
            <w:noProof/>
            <w:lang w:eastAsia="de-AT"/>
          </w:rPr>
          <w:tab/>
        </w:r>
        <w:r w:rsidR="00307E63" w:rsidRPr="009641E0">
          <w:rPr>
            <w:rStyle w:val="Hyperlink"/>
            <w:noProof/>
          </w:rPr>
          <w:t>SI-Einheiten</w:t>
        </w:r>
        <w:r w:rsidR="00307E63">
          <w:rPr>
            <w:noProof/>
            <w:webHidden/>
          </w:rPr>
          <w:tab/>
        </w:r>
        <w:r w:rsidR="00307E63">
          <w:rPr>
            <w:noProof/>
            <w:webHidden/>
          </w:rPr>
          <w:fldChar w:fldCharType="begin"/>
        </w:r>
        <w:r w:rsidR="00307E63">
          <w:rPr>
            <w:noProof/>
            <w:webHidden/>
          </w:rPr>
          <w:instrText xml:space="preserve"> PAGEREF _Toc76045799 \h </w:instrText>
        </w:r>
        <w:r w:rsidR="00307E63">
          <w:rPr>
            <w:noProof/>
            <w:webHidden/>
          </w:rPr>
        </w:r>
        <w:r w:rsidR="00307E63">
          <w:rPr>
            <w:noProof/>
            <w:webHidden/>
          </w:rPr>
          <w:fldChar w:fldCharType="separate"/>
        </w:r>
        <w:r w:rsidR="00307E63">
          <w:rPr>
            <w:noProof/>
            <w:webHidden/>
          </w:rPr>
          <w:t>8</w:t>
        </w:r>
        <w:r w:rsidR="00307E63">
          <w:rPr>
            <w:noProof/>
            <w:webHidden/>
          </w:rPr>
          <w:fldChar w:fldCharType="end"/>
        </w:r>
      </w:hyperlink>
    </w:p>
    <w:p w14:paraId="5DBCBBA3" w14:textId="6589E58F" w:rsidR="00307E63" w:rsidRDefault="005D2258">
      <w:pPr>
        <w:pStyle w:val="Verzeichnis3"/>
        <w:tabs>
          <w:tab w:val="left" w:pos="1320"/>
          <w:tab w:val="right" w:pos="9062"/>
        </w:tabs>
        <w:rPr>
          <w:rFonts w:eastAsiaTheme="minorEastAsia"/>
          <w:noProof/>
          <w:lang w:eastAsia="de-AT"/>
        </w:rPr>
      </w:pPr>
      <w:hyperlink w:anchor="_Toc76045800" w:history="1">
        <w:r w:rsidR="00307E63" w:rsidRPr="009641E0">
          <w:rPr>
            <w:rStyle w:val="Hyperlink"/>
            <w:noProof/>
          </w:rPr>
          <w:t>2.2.2</w:t>
        </w:r>
        <w:r w:rsidR="00307E63">
          <w:rPr>
            <w:rFonts w:eastAsiaTheme="minorEastAsia"/>
            <w:noProof/>
            <w:lang w:eastAsia="de-AT"/>
          </w:rPr>
          <w:tab/>
        </w:r>
        <w:r w:rsidR="00307E63" w:rsidRPr="009641E0">
          <w:rPr>
            <w:rStyle w:val="Hyperlink"/>
            <w:noProof/>
          </w:rPr>
          <w:t>Arbeiten mit Einheiten</w:t>
        </w:r>
        <w:r w:rsidR="00307E63">
          <w:rPr>
            <w:noProof/>
            <w:webHidden/>
          </w:rPr>
          <w:tab/>
        </w:r>
        <w:r w:rsidR="00307E63">
          <w:rPr>
            <w:noProof/>
            <w:webHidden/>
          </w:rPr>
          <w:fldChar w:fldCharType="begin"/>
        </w:r>
        <w:r w:rsidR="00307E63">
          <w:rPr>
            <w:noProof/>
            <w:webHidden/>
          </w:rPr>
          <w:instrText xml:space="preserve"> PAGEREF _Toc76045800 \h </w:instrText>
        </w:r>
        <w:r w:rsidR="00307E63">
          <w:rPr>
            <w:noProof/>
            <w:webHidden/>
          </w:rPr>
        </w:r>
        <w:r w:rsidR="00307E63">
          <w:rPr>
            <w:noProof/>
            <w:webHidden/>
          </w:rPr>
          <w:fldChar w:fldCharType="separate"/>
        </w:r>
        <w:r w:rsidR="00307E63">
          <w:rPr>
            <w:noProof/>
            <w:webHidden/>
          </w:rPr>
          <w:t>9</w:t>
        </w:r>
        <w:r w:rsidR="00307E63">
          <w:rPr>
            <w:noProof/>
            <w:webHidden/>
          </w:rPr>
          <w:fldChar w:fldCharType="end"/>
        </w:r>
      </w:hyperlink>
    </w:p>
    <w:p w14:paraId="2C774365" w14:textId="12244E8E" w:rsidR="00307E63" w:rsidRDefault="005D2258">
      <w:pPr>
        <w:pStyle w:val="Verzeichnis2"/>
        <w:tabs>
          <w:tab w:val="left" w:pos="880"/>
          <w:tab w:val="right" w:pos="9062"/>
        </w:tabs>
        <w:rPr>
          <w:rFonts w:eastAsiaTheme="minorEastAsia"/>
          <w:noProof/>
          <w:lang w:eastAsia="de-AT"/>
        </w:rPr>
      </w:pPr>
      <w:hyperlink w:anchor="_Toc76045801" w:history="1">
        <w:r w:rsidR="00307E63" w:rsidRPr="009641E0">
          <w:rPr>
            <w:rStyle w:val="Hyperlink"/>
            <w:noProof/>
          </w:rPr>
          <w:t>2.3</w:t>
        </w:r>
        <w:r w:rsidR="00307E63">
          <w:rPr>
            <w:rFonts w:eastAsiaTheme="minorEastAsia"/>
            <w:noProof/>
            <w:lang w:eastAsia="de-AT"/>
          </w:rPr>
          <w:tab/>
        </w:r>
        <w:r w:rsidR="00307E63" w:rsidRPr="009641E0">
          <w:rPr>
            <w:rStyle w:val="Hyperlink"/>
            <w:noProof/>
          </w:rPr>
          <w:t>Wissenschaftliche Notation</w:t>
        </w:r>
        <w:r w:rsidR="00307E63">
          <w:rPr>
            <w:noProof/>
            <w:webHidden/>
          </w:rPr>
          <w:tab/>
        </w:r>
        <w:r w:rsidR="00307E63">
          <w:rPr>
            <w:noProof/>
            <w:webHidden/>
          </w:rPr>
          <w:fldChar w:fldCharType="begin"/>
        </w:r>
        <w:r w:rsidR="00307E63">
          <w:rPr>
            <w:noProof/>
            <w:webHidden/>
          </w:rPr>
          <w:instrText xml:space="preserve"> PAGEREF _Toc76045801 \h </w:instrText>
        </w:r>
        <w:r w:rsidR="00307E63">
          <w:rPr>
            <w:noProof/>
            <w:webHidden/>
          </w:rPr>
        </w:r>
        <w:r w:rsidR="00307E63">
          <w:rPr>
            <w:noProof/>
            <w:webHidden/>
          </w:rPr>
          <w:fldChar w:fldCharType="separate"/>
        </w:r>
        <w:r w:rsidR="00307E63">
          <w:rPr>
            <w:noProof/>
            <w:webHidden/>
          </w:rPr>
          <w:t>12</w:t>
        </w:r>
        <w:r w:rsidR="00307E63">
          <w:rPr>
            <w:noProof/>
            <w:webHidden/>
          </w:rPr>
          <w:fldChar w:fldCharType="end"/>
        </w:r>
      </w:hyperlink>
    </w:p>
    <w:p w14:paraId="766131BC" w14:textId="606DF5B9" w:rsidR="00307E63" w:rsidRDefault="005D2258">
      <w:pPr>
        <w:pStyle w:val="Verzeichnis2"/>
        <w:tabs>
          <w:tab w:val="left" w:pos="880"/>
          <w:tab w:val="right" w:pos="9062"/>
        </w:tabs>
        <w:rPr>
          <w:rFonts w:eastAsiaTheme="minorEastAsia"/>
          <w:noProof/>
          <w:lang w:eastAsia="de-AT"/>
        </w:rPr>
      </w:pPr>
      <w:hyperlink w:anchor="_Toc76045802" w:history="1">
        <w:r w:rsidR="00307E63" w:rsidRPr="009641E0">
          <w:rPr>
            <w:rStyle w:val="Hyperlink"/>
            <w:noProof/>
          </w:rPr>
          <w:t>2.4</w:t>
        </w:r>
        <w:r w:rsidR="00307E63">
          <w:rPr>
            <w:rFonts w:eastAsiaTheme="minorEastAsia"/>
            <w:noProof/>
            <w:lang w:eastAsia="de-AT"/>
          </w:rPr>
          <w:tab/>
        </w:r>
        <w:r w:rsidR="00307E63" w:rsidRPr="009641E0">
          <w:rPr>
            <w:rStyle w:val="Hyperlink"/>
            <w:noProof/>
          </w:rPr>
          <w:t>Physikalische Arbeits- und Denkweise</w:t>
        </w:r>
        <w:r w:rsidR="00307E63">
          <w:rPr>
            <w:noProof/>
            <w:webHidden/>
          </w:rPr>
          <w:tab/>
        </w:r>
        <w:r w:rsidR="00307E63">
          <w:rPr>
            <w:noProof/>
            <w:webHidden/>
          </w:rPr>
          <w:fldChar w:fldCharType="begin"/>
        </w:r>
        <w:r w:rsidR="00307E63">
          <w:rPr>
            <w:noProof/>
            <w:webHidden/>
          </w:rPr>
          <w:instrText xml:space="preserve"> PAGEREF _Toc76045802 \h </w:instrText>
        </w:r>
        <w:r w:rsidR="00307E63">
          <w:rPr>
            <w:noProof/>
            <w:webHidden/>
          </w:rPr>
        </w:r>
        <w:r w:rsidR="00307E63">
          <w:rPr>
            <w:noProof/>
            <w:webHidden/>
          </w:rPr>
          <w:fldChar w:fldCharType="separate"/>
        </w:r>
        <w:r w:rsidR="00307E63">
          <w:rPr>
            <w:noProof/>
            <w:webHidden/>
          </w:rPr>
          <w:t>13</w:t>
        </w:r>
        <w:r w:rsidR="00307E63">
          <w:rPr>
            <w:noProof/>
            <w:webHidden/>
          </w:rPr>
          <w:fldChar w:fldCharType="end"/>
        </w:r>
      </w:hyperlink>
    </w:p>
    <w:p w14:paraId="09BDF468" w14:textId="5F68C11D" w:rsidR="00307E63" w:rsidRDefault="005D2258">
      <w:pPr>
        <w:pStyle w:val="Verzeichnis1"/>
        <w:tabs>
          <w:tab w:val="left" w:pos="440"/>
          <w:tab w:val="right" w:pos="9062"/>
        </w:tabs>
        <w:rPr>
          <w:rFonts w:eastAsiaTheme="minorEastAsia"/>
          <w:noProof/>
          <w:lang w:eastAsia="de-AT"/>
        </w:rPr>
      </w:pPr>
      <w:hyperlink w:anchor="_Toc76045803" w:history="1">
        <w:r w:rsidR="00307E63" w:rsidRPr="009641E0">
          <w:rPr>
            <w:rStyle w:val="Hyperlink"/>
            <w:noProof/>
          </w:rPr>
          <w:t>3</w:t>
        </w:r>
        <w:r w:rsidR="00307E63">
          <w:rPr>
            <w:rFonts w:eastAsiaTheme="minorEastAsia"/>
            <w:noProof/>
            <w:lang w:eastAsia="de-AT"/>
          </w:rPr>
          <w:tab/>
        </w:r>
        <w:r w:rsidR="00307E63" w:rsidRPr="009641E0">
          <w:rPr>
            <w:rStyle w:val="Hyperlink"/>
            <w:noProof/>
          </w:rPr>
          <w:t>Kinematik</w:t>
        </w:r>
        <w:r w:rsidR="00307E63">
          <w:rPr>
            <w:noProof/>
            <w:webHidden/>
          </w:rPr>
          <w:tab/>
        </w:r>
        <w:r w:rsidR="00307E63">
          <w:rPr>
            <w:noProof/>
            <w:webHidden/>
          </w:rPr>
          <w:fldChar w:fldCharType="begin"/>
        </w:r>
        <w:r w:rsidR="00307E63">
          <w:rPr>
            <w:noProof/>
            <w:webHidden/>
          </w:rPr>
          <w:instrText xml:space="preserve"> PAGEREF _Toc76045803 \h </w:instrText>
        </w:r>
        <w:r w:rsidR="00307E63">
          <w:rPr>
            <w:noProof/>
            <w:webHidden/>
          </w:rPr>
        </w:r>
        <w:r w:rsidR="00307E63">
          <w:rPr>
            <w:noProof/>
            <w:webHidden/>
          </w:rPr>
          <w:fldChar w:fldCharType="separate"/>
        </w:r>
        <w:r w:rsidR="00307E63">
          <w:rPr>
            <w:noProof/>
            <w:webHidden/>
          </w:rPr>
          <w:t>15</w:t>
        </w:r>
        <w:r w:rsidR="00307E63">
          <w:rPr>
            <w:noProof/>
            <w:webHidden/>
          </w:rPr>
          <w:fldChar w:fldCharType="end"/>
        </w:r>
      </w:hyperlink>
    </w:p>
    <w:p w14:paraId="5755FE0A" w14:textId="7FFD912D" w:rsidR="00307E63" w:rsidRDefault="005D2258">
      <w:pPr>
        <w:pStyle w:val="Verzeichnis2"/>
        <w:tabs>
          <w:tab w:val="left" w:pos="880"/>
          <w:tab w:val="right" w:pos="9062"/>
        </w:tabs>
        <w:rPr>
          <w:rFonts w:eastAsiaTheme="minorEastAsia"/>
          <w:noProof/>
          <w:lang w:eastAsia="de-AT"/>
        </w:rPr>
      </w:pPr>
      <w:hyperlink w:anchor="_Toc76045804" w:history="1">
        <w:r w:rsidR="00307E63" w:rsidRPr="009641E0">
          <w:rPr>
            <w:rStyle w:val="Hyperlink"/>
            <w:noProof/>
          </w:rPr>
          <w:t>3.1</w:t>
        </w:r>
        <w:r w:rsidR="00307E63">
          <w:rPr>
            <w:rFonts w:eastAsiaTheme="minorEastAsia"/>
            <w:noProof/>
            <w:lang w:eastAsia="de-AT"/>
          </w:rPr>
          <w:tab/>
        </w:r>
        <w:r w:rsidR="00307E63" w:rsidRPr="009641E0">
          <w:rPr>
            <w:rStyle w:val="Hyperlink"/>
            <w:noProof/>
          </w:rPr>
          <w:t>Bewegung verstehen</w:t>
        </w:r>
        <w:r w:rsidR="00307E63">
          <w:rPr>
            <w:noProof/>
            <w:webHidden/>
          </w:rPr>
          <w:tab/>
        </w:r>
        <w:r w:rsidR="00307E63">
          <w:rPr>
            <w:noProof/>
            <w:webHidden/>
          </w:rPr>
          <w:fldChar w:fldCharType="begin"/>
        </w:r>
        <w:r w:rsidR="00307E63">
          <w:rPr>
            <w:noProof/>
            <w:webHidden/>
          </w:rPr>
          <w:instrText xml:space="preserve"> PAGEREF _Toc76045804 \h </w:instrText>
        </w:r>
        <w:r w:rsidR="00307E63">
          <w:rPr>
            <w:noProof/>
            <w:webHidden/>
          </w:rPr>
        </w:r>
        <w:r w:rsidR="00307E63">
          <w:rPr>
            <w:noProof/>
            <w:webHidden/>
          </w:rPr>
          <w:fldChar w:fldCharType="separate"/>
        </w:r>
        <w:r w:rsidR="00307E63">
          <w:rPr>
            <w:noProof/>
            <w:webHidden/>
          </w:rPr>
          <w:t>15</w:t>
        </w:r>
        <w:r w:rsidR="00307E63">
          <w:rPr>
            <w:noProof/>
            <w:webHidden/>
          </w:rPr>
          <w:fldChar w:fldCharType="end"/>
        </w:r>
      </w:hyperlink>
    </w:p>
    <w:p w14:paraId="18FFB1AF" w14:textId="2CD29DEB" w:rsidR="00307E63" w:rsidRDefault="005D2258">
      <w:pPr>
        <w:pStyle w:val="Verzeichnis3"/>
        <w:tabs>
          <w:tab w:val="left" w:pos="1320"/>
          <w:tab w:val="right" w:pos="9062"/>
        </w:tabs>
        <w:rPr>
          <w:rFonts w:eastAsiaTheme="minorEastAsia"/>
          <w:noProof/>
          <w:lang w:eastAsia="de-AT"/>
        </w:rPr>
      </w:pPr>
      <w:hyperlink w:anchor="_Toc76045805" w:history="1">
        <w:r w:rsidR="00307E63" w:rsidRPr="009641E0">
          <w:rPr>
            <w:rStyle w:val="Hyperlink"/>
            <w:noProof/>
          </w:rPr>
          <w:t>3.1.1</w:t>
        </w:r>
        <w:r w:rsidR="00307E63">
          <w:rPr>
            <w:rFonts w:eastAsiaTheme="minorEastAsia"/>
            <w:noProof/>
            <w:lang w:eastAsia="de-AT"/>
          </w:rPr>
          <w:tab/>
        </w:r>
        <w:r w:rsidR="00307E63" w:rsidRPr="009641E0">
          <w:rPr>
            <w:rStyle w:val="Hyperlink"/>
            <w:noProof/>
          </w:rPr>
          <w:t>Grundlegendes zur Kinematik</w:t>
        </w:r>
        <w:r w:rsidR="00307E63">
          <w:rPr>
            <w:noProof/>
            <w:webHidden/>
          </w:rPr>
          <w:tab/>
        </w:r>
        <w:r w:rsidR="00307E63">
          <w:rPr>
            <w:noProof/>
            <w:webHidden/>
          </w:rPr>
          <w:fldChar w:fldCharType="begin"/>
        </w:r>
        <w:r w:rsidR="00307E63">
          <w:rPr>
            <w:noProof/>
            <w:webHidden/>
          </w:rPr>
          <w:instrText xml:space="preserve"> PAGEREF _Toc76045805 \h </w:instrText>
        </w:r>
        <w:r w:rsidR="00307E63">
          <w:rPr>
            <w:noProof/>
            <w:webHidden/>
          </w:rPr>
        </w:r>
        <w:r w:rsidR="00307E63">
          <w:rPr>
            <w:noProof/>
            <w:webHidden/>
          </w:rPr>
          <w:fldChar w:fldCharType="separate"/>
        </w:r>
        <w:r w:rsidR="00307E63">
          <w:rPr>
            <w:noProof/>
            <w:webHidden/>
          </w:rPr>
          <w:t>15</w:t>
        </w:r>
        <w:r w:rsidR="00307E63">
          <w:rPr>
            <w:noProof/>
            <w:webHidden/>
          </w:rPr>
          <w:fldChar w:fldCharType="end"/>
        </w:r>
      </w:hyperlink>
    </w:p>
    <w:p w14:paraId="24503734" w14:textId="3C751DCD" w:rsidR="00307E63" w:rsidRDefault="005D2258">
      <w:pPr>
        <w:pStyle w:val="Verzeichnis4"/>
        <w:tabs>
          <w:tab w:val="left" w:pos="1540"/>
          <w:tab w:val="right" w:pos="9062"/>
        </w:tabs>
        <w:rPr>
          <w:rFonts w:eastAsiaTheme="minorEastAsia"/>
          <w:noProof/>
          <w:lang w:eastAsia="de-AT"/>
        </w:rPr>
      </w:pPr>
      <w:hyperlink w:anchor="_Toc76045806" w:history="1">
        <w:r w:rsidR="00307E63" w:rsidRPr="009641E0">
          <w:rPr>
            <w:rStyle w:val="Hyperlink"/>
            <w:noProof/>
            <w:lang w:val="x-none" w:eastAsia="x-none" w:bidi="x-none"/>
          </w:rPr>
          <w:t>3.1.1.1</w:t>
        </w:r>
        <w:r w:rsidR="00307E63">
          <w:rPr>
            <w:rFonts w:eastAsiaTheme="minorEastAsia"/>
            <w:noProof/>
            <w:lang w:eastAsia="de-AT"/>
          </w:rPr>
          <w:tab/>
        </w:r>
        <w:r w:rsidR="00307E63" w:rsidRPr="009641E0">
          <w:rPr>
            <w:rStyle w:val="Hyperlink"/>
            <w:noProof/>
          </w:rPr>
          <w:t>Ort</w:t>
        </w:r>
        <w:r w:rsidR="00307E63">
          <w:rPr>
            <w:noProof/>
            <w:webHidden/>
          </w:rPr>
          <w:tab/>
        </w:r>
        <w:r w:rsidR="00307E63">
          <w:rPr>
            <w:noProof/>
            <w:webHidden/>
          </w:rPr>
          <w:fldChar w:fldCharType="begin"/>
        </w:r>
        <w:r w:rsidR="00307E63">
          <w:rPr>
            <w:noProof/>
            <w:webHidden/>
          </w:rPr>
          <w:instrText xml:space="preserve"> PAGEREF _Toc76045806 \h </w:instrText>
        </w:r>
        <w:r w:rsidR="00307E63">
          <w:rPr>
            <w:noProof/>
            <w:webHidden/>
          </w:rPr>
        </w:r>
        <w:r w:rsidR="00307E63">
          <w:rPr>
            <w:noProof/>
            <w:webHidden/>
          </w:rPr>
          <w:fldChar w:fldCharType="separate"/>
        </w:r>
        <w:r w:rsidR="00307E63">
          <w:rPr>
            <w:noProof/>
            <w:webHidden/>
          </w:rPr>
          <w:t>15</w:t>
        </w:r>
        <w:r w:rsidR="00307E63">
          <w:rPr>
            <w:noProof/>
            <w:webHidden/>
          </w:rPr>
          <w:fldChar w:fldCharType="end"/>
        </w:r>
      </w:hyperlink>
    </w:p>
    <w:p w14:paraId="34629B4F" w14:textId="2B137971" w:rsidR="00307E63" w:rsidRDefault="005D2258">
      <w:pPr>
        <w:pStyle w:val="Verzeichnis4"/>
        <w:tabs>
          <w:tab w:val="left" w:pos="1540"/>
          <w:tab w:val="right" w:pos="9062"/>
        </w:tabs>
        <w:rPr>
          <w:rFonts w:eastAsiaTheme="minorEastAsia"/>
          <w:noProof/>
          <w:lang w:eastAsia="de-AT"/>
        </w:rPr>
      </w:pPr>
      <w:hyperlink w:anchor="_Toc76045807" w:history="1">
        <w:r w:rsidR="00307E63" w:rsidRPr="009641E0">
          <w:rPr>
            <w:rStyle w:val="Hyperlink"/>
            <w:noProof/>
            <w:lang w:val="x-none" w:eastAsia="x-none" w:bidi="x-none"/>
          </w:rPr>
          <w:t>3.1.1.2</w:t>
        </w:r>
        <w:r w:rsidR="00307E63">
          <w:rPr>
            <w:rFonts w:eastAsiaTheme="minorEastAsia"/>
            <w:noProof/>
            <w:lang w:eastAsia="de-AT"/>
          </w:rPr>
          <w:tab/>
        </w:r>
        <w:r w:rsidR="00307E63" w:rsidRPr="009641E0">
          <w:rPr>
            <w:rStyle w:val="Hyperlink"/>
            <w:noProof/>
          </w:rPr>
          <w:t>Weg</w:t>
        </w:r>
        <w:r w:rsidR="00307E63">
          <w:rPr>
            <w:noProof/>
            <w:webHidden/>
          </w:rPr>
          <w:tab/>
        </w:r>
        <w:r w:rsidR="00307E63">
          <w:rPr>
            <w:noProof/>
            <w:webHidden/>
          </w:rPr>
          <w:fldChar w:fldCharType="begin"/>
        </w:r>
        <w:r w:rsidR="00307E63">
          <w:rPr>
            <w:noProof/>
            <w:webHidden/>
          </w:rPr>
          <w:instrText xml:space="preserve"> PAGEREF _Toc76045807 \h </w:instrText>
        </w:r>
        <w:r w:rsidR="00307E63">
          <w:rPr>
            <w:noProof/>
            <w:webHidden/>
          </w:rPr>
        </w:r>
        <w:r w:rsidR="00307E63">
          <w:rPr>
            <w:noProof/>
            <w:webHidden/>
          </w:rPr>
          <w:fldChar w:fldCharType="separate"/>
        </w:r>
        <w:r w:rsidR="00307E63">
          <w:rPr>
            <w:noProof/>
            <w:webHidden/>
          </w:rPr>
          <w:t>16</w:t>
        </w:r>
        <w:r w:rsidR="00307E63">
          <w:rPr>
            <w:noProof/>
            <w:webHidden/>
          </w:rPr>
          <w:fldChar w:fldCharType="end"/>
        </w:r>
      </w:hyperlink>
    </w:p>
    <w:p w14:paraId="45ED023C" w14:textId="7053D804" w:rsidR="00307E63" w:rsidRDefault="005D2258">
      <w:pPr>
        <w:pStyle w:val="Verzeichnis4"/>
        <w:tabs>
          <w:tab w:val="left" w:pos="1540"/>
          <w:tab w:val="right" w:pos="9062"/>
        </w:tabs>
        <w:rPr>
          <w:rFonts w:eastAsiaTheme="minorEastAsia"/>
          <w:noProof/>
          <w:lang w:eastAsia="de-AT"/>
        </w:rPr>
      </w:pPr>
      <w:hyperlink w:anchor="_Toc76045808" w:history="1">
        <w:r w:rsidR="00307E63" w:rsidRPr="009641E0">
          <w:rPr>
            <w:rStyle w:val="Hyperlink"/>
            <w:noProof/>
            <w:lang w:val="x-none" w:eastAsia="x-none" w:bidi="x-none"/>
          </w:rPr>
          <w:t>3.1.1.3</w:t>
        </w:r>
        <w:r w:rsidR="00307E63">
          <w:rPr>
            <w:rFonts w:eastAsiaTheme="minorEastAsia"/>
            <w:noProof/>
            <w:lang w:eastAsia="de-AT"/>
          </w:rPr>
          <w:tab/>
        </w:r>
        <w:r w:rsidR="00307E63" w:rsidRPr="009641E0">
          <w:rPr>
            <w:rStyle w:val="Hyperlink"/>
            <w:noProof/>
          </w:rPr>
          <w:t>Zeit</w:t>
        </w:r>
        <w:r w:rsidR="00307E63">
          <w:rPr>
            <w:noProof/>
            <w:webHidden/>
          </w:rPr>
          <w:tab/>
        </w:r>
        <w:r w:rsidR="00307E63">
          <w:rPr>
            <w:noProof/>
            <w:webHidden/>
          </w:rPr>
          <w:fldChar w:fldCharType="begin"/>
        </w:r>
        <w:r w:rsidR="00307E63">
          <w:rPr>
            <w:noProof/>
            <w:webHidden/>
          </w:rPr>
          <w:instrText xml:space="preserve"> PAGEREF _Toc76045808 \h </w:instrText>
        </w:r>
        <w:r w:rsidR="00307E63">
          <w:rPr>
            <w:noProof/>
            <w:webHidden/>
          </w:rPr>
        </w:r>
        <w:r w:rsidR="00307E63">
          <w:rPr>
            <w:noProof/>
            <w:webHidden/>
          </w:rPr>
          <w:fldChar w:fldCharType="separate"/>
        </w:r>
        <w:r w:rsidR="00307E63">
          <w:rPr>
            <w:noProof/>
            <w:webHidden/>
          </w:rPr>
          <w:t>17</w:t>
        </w:r>
        <w:r w:rsidR="00307E63">
          <w:rPr>
            <w:noProof/>
            <w:webHidden/>
          </w:rPr>
          <w:fldChar w:fldCharType="end"/>
        </w:r>
      </w:hyperlink>
    </w:p>
    <w:p w14:paraId="307B9E26" w14:textId="5E297B80" w:rsidR="00307E63" w:rsidRDefault="005D2258">
      <w:pPr>
        <w:pStyle w:val="Verzeichnis4"/>
        <w:tabs>
          <w:tab w:val="left" w:pos="1540"/>
          <w:tab w:val="right" w:pos="9062"/>
        </w:tabs>
        <w:rPr>
          <w:rFonts w:eastAsiaTheme="minorEastAsia"/>
          <w:noProof/>
          <w:lang w:eastAsia="de-AT"/>
        </w:rPr>
      </w:pPr>
      <w:hyperlink w:anchor="_Toc76045809" w:history="1">
        <w:r w:rsidR="00307E63" w:rsidRPr="009641E0">
          <w:rPr>
            <w:rStyle w:val="Hyperlink"/>
            <w:noProof/>
            <w:lang w:val="x-none" w:eastAsia="x-none" w:bidi="x-none"/>
          </w:rPr>
          <w:t>3.1.1.4</w:t>
        </w:r>
        <w:r w:rsidR="00307E63">
          <w:rPr>
            <w:rFonts w:eastAsiaTheme="minorEastAsia"/>
            <w:noProof/>
            <w:lang w:eastAsia="de-AT"/>
          </w:rPr>
          <w:tab/>
        </w:r>
        <w:r w:rsidR="00307E63" w:rsidRPr="009641E0">
          <w:rPr>
            <w:rStyle w:val="Hyperlink"/>
            <w:noProof/>
          </w:rPr>
          <w:t>Geschwindigkeit</w:t>
        </w:r>
        <w:r w:rsidR="00307E63">
          <w:rPr>
            <w:noProof/>
            <w:webHidden/>
          </w:rPr>
          <w:tab/>
        </w:r>
        <w:r w:rsidR="00307E63">
          <w:rPr>
            <w:noProof/>
            <w:webHidden/>
          </w:rPr>
          <w:fldChar w:fldCharType="begin"/>
        </w:r>
        <w:r w:rsidR="00307E63">
          <w:rPr>
            <w:noProof/>
            <w:webHidden/>
          </w:rPr>
          <w:instrText xml:space="preserve"> PAGEREF _Toc76045809 \h </w:instrText>
        </w:r>
        <w:r w:rsidR="00307E63">
          <w:rPr>
            <w:noProof/>
            <w:webHidden/>
          </w:rPr>
        </w:r>
        <w:r w:rsidR="00307E63">
          <w:rPr>
            <w:noProof/>
            <w:webHidden/>
          </w:rPr>
          <w:fldChar w:fldCharType="separate"/>
        </w:r>
        <w:r w:rsidR="00307E63">
          <w:rPr>
            <w:noProof/>
            <w:webHidden/>
          </w:rPr>
          <w:t>17</w:t>
        </w:r>
        <w:r w:rsidR="00307E63">
          <w:rPr>
            <w:noProof/>
            <w:webHidden/>
          </w:rPr>
          <w:fldChar w:fldCharType="end"/>
        </w:r>
      </w:hyperlink>
    </w:p>
    <w:p w14:paraId="116EF64B" w14:textId="1CD99DF2" w:rsidR="00307E63" w:rsidRDefault="005D2258">
      <w:pPr>
        <w:pStyle w:val="Verzeichnis4"/>
        <w:tabs>
          <w:tab w:val="left" w:pos="1540"/>
          <w:tab w:val="right" w:pos="9062"/>
        </w:tabs>
        <w:rPr>
          <w:rFonts w:eastAsiaTheme="minorEastAsia"/>
          <w:noProof/>
          <w:lang w:eastAsia="de-AT"/>
        </w:rPr>
      </w:pPr>
      <w:hyperlink w:anchor="_Toc76045810" w:history="1">
        <w:r w:rsidR="00307E63" w:rsidRPr="009641E0">
          <w:rPr>
            <w:rStyle w:val="Hyperlink"/>
            <w:noProof/>
            <w:lang w:val="x-none" w:eastAsia="x-none" w:bidi="x-none"/>
          </w:rPr>
          <w:t>3.1.1.5</w:t>
        </w:r>
        <w:r w:rsidR="00307E63">
          <w:rPr>
            <w:rFonts w:eastAsiaTheme="minorEastAsia"/>
            <w:noProof/>
            <w:lang w:eastAsia="de-AT"/>
          </w:rPr>
          <w:tab/>
        </w:r>
        <w:r w:rsidR="00307E63" w:rsidRPr="009641E0">
          <w:rPr>
            <w:rStyle w:val="Hyperlink"/>
            <w:noProof/>
          </w:rPr>
          <w:t>Beschleunigung</w:t>
        </w:r>
        <w:r w:rsidR="00307E63">
          <w:rPr>
            <w:noProof/>
            <w:webHidden/>
          </w:rPr>
          <w:tab/>
        </w:r>
        <w:r w:rsidR="00307E63">
          <w:rPr>
            <w:noProof/>
            <w:webHidden/>
          </w:rPr>
          <w:fldChar w:fldCharType="begin"/>
        </w:r>
        <w:r w:rsidR="00307E63">
          <w:rPr>
            <w:noProof/>
            <w:webHidden/>
          </w:rPr>
          <w:instrText xml:space="preserve"> PAGEREF _Toc76045810 \h </w:instrText>
        </w:r>
        <w:r w:rsidR="00307E63">
          <w:rPr>
            <w:noProof/>
            <w:webHidden/>
          </w:rPr>
        </w:r>
        <w:r w:rsidR="00307E63">
          <w:rPr>
            <w:noProof/>
            <w:webHidden/>
          </w:rPr>
          <w:fldChar w:fldCharType="separate"/>
        </w:r>
        <w:r w:rsidR="00307E63">
          <w:rPr>
            <w:noProof/>
            <w:webHidden/>
          </w:rPr>
          <w:t>17</w:t>
        </w:r>
        <w:r w:rsidR="00307E63">
          <w:rPr>
            <w:noProof/>
            <w:webHidden/>
          </w:rPr>
          <w:fldChar w:fldCharType="end"/>
        </w:r>
      </w:hyperlink>
    </w:p>
    <w:p w14:paraId="68EB5098" w14:textId="655E1929" w:rsidR="00307E63" w:rsidRDefault="005D2258">
      <w:pPr>
        <w:pStyle w:val="Verzeichnis2"/>
        <w:tabs>
          <w:tab w:val="left" w:pos="880"/>
          <w:tab w:val="right" w:pos="9062"/>
        </w:tabs>
        <w:rPr>
          <w:rFonts w:eastAsiaTheme="minorEastAsia"/>
          <w:noProof/>
          <w:lang w:eastAsia="de-AT"/>
        </w:rPr>
      </w:pPr>
      <w:hyperlink w:anchor="_Toc76045811" w:history="1">
        <w:r w:rsidR="00307E63" w:rsidRPr="009641E0">
          <w:rPr>
            <w:rStyle w:val="Hyperlink"/>
            <w:noProof/>
          </w:rPr>
          <w:t>3.2</w:t>
        </w:r>
        <w:r w:rsidR="00307E63">
          <w:rPr>
            <w:rFonts w:eastAsiaTheme="minorEastAsia"/>
            <w:noProof/>
            <w:lang w:eastAsia="de-AT"/>
          </w:rPr>
          <w:tab/>
        </w:r>
        <w:r w:rsidR="00307E63" w:rsidRPr="009641E0">
          <w:rPr>
            <w:rStyle w:val="Hyperlink"/>
            <w:noProof/>
          </w:rPr>
          <w:t>Gleichförmige geradlinige Bewegung</w:t>
        </w:r>
        <w:r w:rsidR="00307E63">
          <w:rPr>
            <w:noProof/>
            <w:webHidden/>
          </w:rPr>
          <w:tab/>
        </w:r>
        <w:r w:rsidR="00307E63">
          <w:rPr>
            <w:noProof/>
            <w:webHidden/>
          </w:rPr>
          <w:fldChar w:fldCharType="begin"/>
        </w:r>
        <w:r w:rsidR="00307E63">
          <w:rPr>
            <w:noProof/>
            <w:webHidden/>
          </w:rPr>
          <w:instrText xml:space="preserve"> PAGEREF _Toc76045811 \h </w:instrText>
        </w:r>
        <w:r w:rsidR="00307E63">
          <w:rPr>
            <w:noProof/>
            <w:webHidden/>
          </w:rPr>
        </w:r>
        <w:r w:rsidR="00307E63">
          <w:rPr>
            <w:noProof/>
            <w:webHidden/>
          </w:rPr>
          <w:fldChar w:fldCharType="separate"/>
        </w:r>
        <w:r w:rsidR="00307E63">
          <w:rPr>
            <w:noProof/>
            <w:webHidden/>
          </w:rPr>
          <w:t>18</w:t>
        </w:r>
        <w:r w:rsidR="00307E63">
          <w:rPr>
            <w:noProof/>
            <w:webHidden/>
          </w:rPr>
          <w:fldChar w:fldCharType="end"/>
        </w:r>
      </w:hyperlink>
    </w:p>
    <w:p w14:paraId="267FBDA6" w14:textId="762C69AF" w:rsidR="00307E63" w:rsidRDefault="005D2258">
      <w:pPr>
        <w:pStyle w:val="Verzeichnis2"/>
        <w:tabs>
          <w:tab w:val="left" w:pos="880"/>
          <w:tab w:val="right" w:pos="9062"/>
        </w:tabs>
        <w:rPr>
          <w:rFonts w:eastAsiaTheme="minorEastAsia"/>
          <w:noProof/>
          <w:lang w:eastAsia="de-AT"/>
        </w:rPr>
      </w:pPr>
      <w:hyperlink w:anchor="_Toc76045812" w:history="1">
        <w:r w:rsidR="00307E63" w:rsidRPr="009641E0">
          <w:rPr>
            <w:rStyle w:val="Hyperlink"/>
            <w:noProof/>
          </w:rPr>
          <w:t>3.3</w:t>
        </w:r>
        <w:r w:rsidR="00307E63">
          <w:rPr>
            <w:rFonts w:eastAsiaTheme="minorEastAsia"/>
            <w:noProof/>
            <w:lang w:eastAsia="de-AT"/>
          </w:rPr>
          <w:tab/>
        </w:r>
        <w:r w:rsidR="00307E63" w:rsidRPr="009641E0">
          <w:rPr>
            <w:rStyle w:val="Hyperlink"/>
            <w:noProof/>
          </w:rPr>
          <w:t>Gleichmäßig beschleunigte geradlinige Bewegung</w:t>
        </w:r>
        <w:r w:rsidR="00307E63">
          <w:rPr>
            <w:noProof/>
            <w:webHidden/>
          </w:rPr>
          <w:tab/>
        </w:r>
        <w:r w:rsidR="00307E63">
          <w:rPr>
            <w:noProof/>
            <w:webHidden/>
          </w:rPr>
          <w:fldChar w:fldCharType="begin"/>
        </w:r>
        <w:r w:rsidR="00307E63">
          <w:rPr>
            <w:noProof/>
            <w:webHidden/>
          </w:rPr>
          <w:instrText xml:space="preserve"> PAGEREF _Toc76045812 \h </w:instrText>
        </w:r>
        <w:r w:rsidR="00307E63">
          <w:rPr>
            <w:noProof/>
            <w:webHidden/>
          </w:rPr>
        </w:r>
        <w:r w:rsidR="00307E63">
          <w:rPr>
            <w:noProof/>
            <w:webHidden/>
          </w:rPr>
          <w:fldChar w:fldCharType="separate"/>
        </w:r>
        <w:r w:rsidR="00307E63">
          <w:rPr>
            <w:noProof/>
            <w:webHidden/>
          </w:rPr>
          <w:t>22</w:t>
        </w:r>
        <w:r w:rsidR="00307E63">
          <w:rPr>
            <w:noProof/>
            <w:webHidden/>
          </w:rPr>
          <w:fldChar w:fldCharType="end"/>
        </w:r>
      </w:hyperlink>
    </w:p>
    <w:p w14:paraId="0D9B4866" w14:textId="521F3841" w:rsidR="00307E63" w:rsidRDefault="005D2258">
      <w:pPr>
        <w:pStyle w:val="Verzeichnis1"/>
        <w:tabs>
          <w:tab w:val="left" w:pos="440"/>
          <w:tab w:val="right" w:pos="9062"/>
        </w:tabs>
        <w:rPr>
          <w:rFonts w:eastAsiaTheme="minorEastAsia"/>
          <w:noProof/>
          <w:lang w:eastAsia="de-AT"/>
        </w:rPr>
      </w:pPr>
      <w:hyperlink w:anchor="_Toc76045813" w:history="1">
        <w:r w:rsidR="00307E63" w:rsidRPr="009641E0">
          <w:rPr>
            <w:rStyle w:val="Hyperlink"/>
            <w:noProof/>
          </w:rPr>
          <w:t>4</w:t>
        </w:r>
        <w:r w:rsidR="00307E63">
          <w:rPr>
            <w:rFonts w:eastAsiaTheme="minorEastAsia"/>
            <w:noProof/>
            <w:lang w:eastAsia="de-AT"/>
          </w:rPr>
          <w:tab/>
        </w:r>
        <w:r w:rsidR="00307E63" w:rsidRPr="009641E0">
          <w:rPr>
            <w:rStyle w:val="Hyperlink"/>
            <w:noProof/>
          </w:rPr>
          <w:t>Newton und seine Kräfte</w:t>
        </w:r>
        <w:r w:rsidR="00307E63">
          <w:rPr>
            <w:noProof/>
            <w:webHidden/>
          </w:rPr>
          <w:tab/>
        </w:r>
        <w:r w:rsidR="00307E63">
          <w:rPr>
            <w:noProof/>
            <w:webHidden/>
          </w:rPr>
          <w:fldChar w:fldCharType="begin"/>
        </w:r>
        <w:r w:rsidR="00307E63">
          <w:rPr>
            <w:noProof/>
            <w:webHidden/>
          </w:rPr>
          <w:instrText xml:space="preserve"> PAGEREF _Toc76045813 \h </w:instrText>
        </w:r>
        <w:r w:rsidR="00307E63">
          <w:rPr>
            <w:noProof/>
            <w:webHidden/>
          </w:rPr>
        </w:r>
        <w:r w:rsidR="00307E63">
          <w:rPr>
            <w:noProof/>
            <w:webHidden/>
          </w:rPr>
          <w:fldChar w:fldCharType="separate"/>
        </w:r>
        <w:r w:rsidR="00307E63">
          <w:rPr>
            <w:noProof/>
            <w:webHidden/>
          </w:rPr>
          <w:t>24</w:t>
        </w:r>
        <w:r w:rsidR="00307E63">
          <w:rPr>
            <w:noProof/>
            <w:webHidden/>
          </w:rPr>
          <w:fldChar w:fldCharType="end"/>
        </w:r>
      </w:hyperlink>
    </w:p>
    <w:p w14:paraId="19352249" w14:textId="4D7DE751" w:rsidR="00307E63" w:rsidRDefault="005D2258">
      <w:pPr>
        <w:pStyle w:val="Verzeichnis2"/>
        <w:tabs>
          <w:tab w:val="left" w:pos="880"/>
          <w:tab w:val="right" w:pos="9062"/>
        </w:tabs>
        <w:rPr>
          <w:rFonts w:eastAsiaTheme="minorEastAsia"/>
          <w:noProof/>
          <w:lang w:eastAsia="de-AT"/>
        </w:rPr>
      </w:pPr>
      <w:hyperlink w:anchor="_Toc76045814" w:history="1">
        <w:r w:rsidR="00307E63" w:rsidRPr="009641E0">
          <w:rPr>
            <w:rStyle w:val="Hyperlink"/>
            <w:noProof/>
          </w:rPr>
          <w:t>4.1</w:t>
        </w:r>
        <w:r w:rsidR="00307E63">
          <w:rPr>
            <w:rFonts w:eastAsiaTheme="minorEastAsia"/>
            <w:noProof/>
            <w:lang w:eastAsia="de-AT"/>
          </w:rPr>
          <w:tab/>
        </w:r>
        <w:r w:rsidR="00307E63" w:rsidRPr="009641E0">
          <w:rPr>
            <w:rStyle w:val="Hyperlink"/>
            <w:noProof/>
          </w:rPr>
          <w:t>Allgemeines zu Kräften</w:t>
        </w:r>
        <w:r w:rsidR="00307E63">
          <w:rPr>
            <w:noProof/>
            <w:webHidden/>
          </w:rPr>
          <w:tab/>
        </w:r>
        <w:r w:rsidR="00307E63">
          <w:rPr>
            <w:noProof/>
            <w:webHidden/>
          </w:rPr>
          <w:fldChar w:fldCharType="begin"/>
        </w:r>
        <w:r w:rsidR="00307E63">
          <w:rPr>
            <w:noProof/>
            <w:webHidden/>
          </w:rPr>
          <w:instrText xml:space="preserve"> PAGEREF _Toc76045814 \h </w:instrText>
        </w:r>
        <w:r w:rsidR="00307E63">
          <w:rPr>
            <w:noProof/>
            <w:webHidden/>
          </w:rPr>
        </w:r>
        <w:r w:rsidR="00307E63">
          <w:rPr>
            <w:noProof/>
            <w:webHidden/>
          </w:rPr>
          <w:fldChar w:fldCharType="separate"/>
        </w:r>
        <w:r w:rsidR="00307E63">
          <w:rPr>
            <w:noProof/>
            <w:webHidden/>
          </w:rPr>
          <w:t>24</w:t>
        </w:r>
        <w:r w:rsidR="00307E63">
          <w:rPr>
            <w:noProof/>
            <w:webHidden/>
          </w:rPr>
          <w:fldChar w:fldCharType="end"/>
        </w:r>
      </w:hyperlink>
    </w:p>
    <w:p w14:paraId="26710AF6" w14:textId="7C2EA3DA" w:rsidR="00307E63" w:rsidRDefault="005D2258">
      <w:pPr>
        <w:pStyle w:val="Verzeichnis2"/>
        <w:tabs>
          <w:tab w:val="left" w:pos="880"/>
          <w:tab w:val="right" w:pos="9062"/>
        </w:tabs>
        <w:rPr>
          <w:rFonts w:eastAsiaTheme="minorEastAsia"/>
          <w:noProof/>
          <w:lang w:eastAsia="de-AT"/>
        </w:rPr>
      </w:pPr>
      <w:hyperlink w:anchor="_Toc76045815" w:history="1">
        <w:r w:rsidR="00307E63" w:rsidRPr="009641E0">
          <w:rPr>
            <w:rStyle w:val="Hyperlink"/>
            <w:noProof/>
          </w:rPr>
          <w:t>4.2</w:t>
        </w:r>
        <w:r w:rsidR="00307E63">
          <w:rPr>
            <w:rFonts w:eastAsiaTheme="minorEastAsia"/>
            <w:noProof/>
            <w:lang w:eastAsia="de-AT"/>
          </w:rPr>
          <w:tab/>
        </w:r>
        <w:r w:rsidR="00307E63" w:rsidRPr="009641E0">
          <w:rPr>
            <w:rStyle w:val="Hyperlink"/>
            <w:noProof/>
          </w:rPr>
          <w:t>Die Newtonschen Gesetze</w:t>
        </w:r>
        <w:r w:rsidR="00307E63">
          <w:rPr>
            <w:noProof/>
            <w:webHidden/>
          </w:rPr>
          <w:tab/>
        </w:r>
        <w:r w:rsidR="00307E63">
          <w:rPr>
            <w:noProof/>
            <w:webHidden/>
          </w:rPr>
          <w:fldChar w:fldCharType="begin"/>
        </w:r>
        <w:r w:rsidR="00307E63">
          <w:rPr>
            <w:noProof/>
            <w:webHidden/>
          </w:rPr>
          <w:instrText xml:space="preserve"> PAGEREF _Toc76045815 \h </w:instrText>
        </w:r>
        <w:r w:rsidR="00307E63">
          <w:rPr>
            <w:noProof/>
            <w:webHidden/>
          </w:rPr>
        </w:r>
        <w:r w:rsidR="00307E63">
          <w:rPr>
            <w:noProof/>
            <w:webHidden/>
          </w:rPr>
          <w:fldChar w:fldCharType="separate"/>
        </w:r>
        <w:r w:rsidR="00307E63">
          <w:rPr>
            <w:noProof/>
            <w:webHidden/>
          </w:rPr>
          <w:t>27</w:t>
        </w:r>
        <w:r w:rsidR="00307E63">
          <w:rPr>
            <w:noProof/>
            <w:webHidden/>
          </w:rPr>
          <w:fldChar w:fldCharType="end"/>
        </w:r>
      </w:hyperlink>
    </w:p>
    <w:p w14:paraId="59BE3AEF" w14:textId="5A228B33" w:rsidR="00307E63" w:rsidRDefault="005D2258">
      <w:pPr>
        <w:pStyle w:val="Verzeichnis3"/>
        <w:tabs>
          <w:tab w:val="left" w:pos="1320"/>
          <w:tab w:val="right" w:pos="9062"/>
        </w:tabs>
        <w:rPr>
          <w:rFonts w:eastAsiaTheme="minorEastAsia"/>
          <w:noProof/>
          <w:lang w:eastAsia="de-AT"/>
        </w:rPr>
      </w:pPr>
      <w:hyperlink w:anchor="_Toc76045816" w:history="1">
        <w:r w:rsidR="00307E63" w:rsidRPr="009641E0">
          <w:rPr>
            <w:rStyle w:val="Hyperlink"/>
            <w:noProof/>
          </w:rPr>
          <w:t>4.2.1</w:t>
        </w:r>
        <w:r w:rsidR="00307E63">
          <w:rPr>
            <w:rFonts w:eastAsiaTheme="minorEastAsia"/>
            <w:noProof/>
            <w:lang w:eastAsia="de-AT"/>
          </w:rPr>
          <w:tab/>
        </w:r>
        <w:r w:rsidR="00307E63" w:rsidRPr="009641E0">
          <w:rPr>
            <w:rStyle w:val="Hyperlink"/>
            <w:noProof/>
          </w:rPr>
          <w:t>1. Newtonsches Gesetz</w:t>
        </w:r>
        <w:r w:rsidR="00307E63">
          <w:rPr>
            <w:noProof/>
            <w:webHidden/>
          </w:rPr>
          <w:tab/>
        </w:r>
        <w:r w:rsidR="00307E63">
          <w:rPr>
            <w:noProof/>
            <w:webHidden/>
          </w:rPr>
          <w:fldChar w:fldCharType="begin"/>
        </w:r>
        <w:r w:rsidR="00307E63">
          <w:rPr>
            <w:noProof/>
            <w:webHidden/>
          </w:rPr>
          <w:instrText xml:space="preserve"> PAGEREF _Toc76045816 \h </w:instrText>
        </w:r>
        <w:r w:rsidR="00307E63">
          <w:rPr>
            <w:noProof/>
            <w:webHidden/>
          </w:rPr>
        </w:r>
        <w:r w:rsidR="00307E63">
          <w:rPr>
            <w:noProof/>
            <w:webHidden/>
          </w:rPr>
          <w:fldChar w:fldCharType="separate"/>
        </w:r>
        <w:r w:rsidR="00307E63">
          <w:rPr>
            <w:noProof/>
            <w:webHidden/>
          </w:rPr>
          <w:t>27</w:t>
        </w:r>
        <w:r w:rsidR="00307E63">
          <w:rPr>
            <w:noProof/>
            <w:webHidden/>
          </w:rPr>
          <w:fldChar w:fldCharType="end"/>
        </w:r>
      </w:hyperlink>
    </w:p>
    <w:p w14:paraId="71E7CC2C" w14:textId="45D30415" w:rsidR="00307E63" w:rsidRDefault="005D2258">
      <w:pPr>
        <w:pStyle w:val="Verzeichnis3"/>
        <w:tabs>
          <w:tab w:val="left" w:pos="1320"/>
          <w:tab w:val="right" w:pos="9062"/>
        </w:tabs>
        <w:rPr>
          <w:rFonts w:eastAsiaTheme="minorEastAsia"/>
          <w:noProof/>
          <w:lang w:eastAsia="de-AT"/>
        </w:rPr>
      </w:pPr>
      <w:hyperlink w:anchor="_Toc76045817" w:history="1">
        <w:r w:rsidR="00307E63" w:rsidRPr="009641E0">
          <w:rPr>
            <w:rStyle w:val="Hyperlink"/>
            <w:noProof/>
          </w:rPr>
          <w:t>4.2.2</w:t>
        </w:r>
        <w:r w:rsidR="00307E63">
          <w:rPr>
            <w:rFonts w:eastAsiaTheme="minorEastAsia"/>
            <w:noProof/>
            <w:lang w:eastAsia="de-AT"/>
          </w:rPr>
          <w:tab/>
        </w:r>
        <w:r w:rsidR="00307E63" w:rsidRPr="009641E0">
          <w:rPr>
            <w:rStyle w:val="Hyperlink"/>
            <w:noProof/>
          </w:rPr>
          <w:t>2. Newtonsches Gesetz</w:t>
        </w:r>
        <w:r w:rsidR="00307E63">
          <w:rPr>
            <w:noProof/>
            <w:webHidden/>
          </w:rPr>
          <w:tab/>
        </w:r>
        <w:r w:rsidR="00307E63">
          <w:rPr>
            <w:noProof/>
            <w:webHidden/>
          </w:rPr>
          <w:fldChar w:fldCharType="begin"/>
        </w:r>
        <w:r w:rsidR="00307E63">
          <w:rPr>
            <w:noProof/>
            <w:webHidden/>
          </w:rPr>
          <w:instrText xml:space="preserve"> PAGEREF _Toc76045817 \h </w:instrText>
        </w:r>
        <w:r w:rsidR="00307E63">
          <w:rPr>
            <w:noProof/>
            <w:webHidden/>
          </w:rPr>
        </w:r>
        <w:r w:rsidR="00307E63">
          <w:rPr>
            <w:noProof/>
            <w:webHidden/>
          </w:rPr>
          <w:fldChar w:fldCharType="separate"/>
        </w:r>
        <w:r w:rsidR="00307E63">
          <w:rPr>
            <w:noProof/>
            <w:webHidden/>
          </w:rPr>
          <w:t>27</w:t>
        </w:r>
        <w:r w:rsidR="00307E63">
          <w:rPr>
            <w:noProof/>
            <w:webHidden/>
          </w:rPr>
          <w:fldChar w:fldCharType="end"/>
        </w:r>
      </w:hyperlink>
    </w:p>
    <w:p w14:paraId="64909CA8" w14:textId="2581D42F" w:rsidR="00307E63" w:rsidRDefault="005D2258">
      <w:pPr>
        <w:pStyle w:val="Verzeichnis3"/>
        <w:tabs>
          <w:tab w:val="left" w:pos="1320"/>
          <w:tab w:val="right" w:pos="9062"/>
        </w:tabs>
        <w:rPr>
          <w:rFonts w:eastAsiaTheme="minorEastAsia"/>
          <w:noProof/>
          <w:lang w:eastAsia="de-AT"/>
        </w:rPr>
      </w:pPr>
      <w:hyperlink w:anchor="_Toc76045818" w:history="1">
        <w:r w:rsidR="00307E63" w:rsidRPr="009641E0">
          <w:rPr>
            <w:rStyle w:val="Hyperlink"/>
            <w:noProof/>
          </w:rPr>
          <w:t>4.2.3</w:t>
        </w:r>
        <w:r w:rsidR="00307E63">
          <w:rPr>
            <w:rFonts w:eastAsiaTheme="minorEastAsia"/>
            <w:noProof/>
            <w:lang w:eastAsia="de-AT"/>
          </w:rPr>
          <w:tab/>
        </w:r>
        <w:r w:rsidR="00307E63" w:rsidRPr="009641E0">
          <w:rPr>
            <w:rStyle w:val="Hyperlink"/>
            <w:noProof/>
          </w:rPr>
          <w:t>3. Newtonsches Gesetz</w:t>
        </w:r>
        <w:r w:rsidR="00307E63">
          <w:rPr>
            <w:noProof/>
            <w:webHidden/>
          </w:rPr>
          <w:tab/>
        </w:r>
        <w:r w:rsidR="00307E63">
          <w:rPr>
            <w:noProof/>
            <w:webHidden/>
          </w:rPr>
          <w:fldChar w:fldCharType="begin"/>
        </w:r>
        <w:r w:rsidR="00307E63">
          <w:rPr>
            <w:noProof/>
            <w:webHidden/>
          </w:rPr>
          <w:instrText xml:space="preserve"> PAGEREF _Toc76045818 \h </w:instrText>
        </w:r>
        <w:r w:rsidR="00307E63">
          <w:rPr>
            <w:noProof/>
            <w:webHidden/>
          </w:rPr>
        </w:r>
        <w:r w:rsidR="00307E63">
          <w:rPr>
            <w:noProof/>
            <w:webHidden/>
          </w:rPr>
          <w:fldChar w:fldCharType="separate"/>
        </w:r>
        <w:r w:rsidR="00307E63">
          <w:rPr>
            <w:noProof/>
            <w:webHidden/>
          </w:rPr>
          <w:t>28</w:t>
        </w:r>
        <w:r w:rsidR="00307E63">
          <w:rPr>
            <w:noProof/>
            <w:webHidden/>
          </w:rPr>
          <w:fldChar w:fldCharType="end"/>
        </w:r>
      </w:hyperlink>
    </w:p>
    <w:p w14:paraId="1AD6CFCC" w14:textId="75175386" w:rsidR="00307E63" w:rsidRDefault="005D2258">
      <w:pPr>
        <w:pStyle w:val="Verzeichnis4"/>
        <w:tabs>
          <w:tab w:val="left" w:pos="1540"/>
          <w:tab w:val="right" w:pos="9062"/>
        </w:tabs>
        <w:rPr>
          <w:rFonts w:eastAsiaTheme="minorEastAsia"/>
          <w:noProof/>
          <w:lang w:eastAsia="de-AT"/>
        </w:rPr>
      </w:pPr>
      <w:hyperlink w:anchor="_Toc76045819" w:history="1">
        <w:r w:rsidR="00307E63" w:rsidRPr="009641E0">
          <w:rPr>
            <w:rStyle w:val="Hyperlink"/>
            <w:noProof/>
            <w:lang w:val="x-none" w:eastAsia="x-none" w:bidi="x-none"/>
          </w:rPr>
          <w:t>4.2.3.1</w:t>
        </w:r>
        <w:r w:rsidR="00307E63">
          <w:rPr>
            <w:rFonts w:eastAsiaTheme="minorEastAsia"/>
            <w:noProof/>
            <w:lang w:eastAsia="de-AT"/>
          </w:rPr>
          <w:tab/>
        </w:r>
        <w:r w:rsidR="00307E63" w:rsidRPr="009641E0">
          <w:rPr>
            <w:rStyle w:val="Hyperlink"/>
            <w:noProof/>
          </w:rPr>
          <w:t>Gewichtskraft</w:t>
        </w:r>
        <w:r w:rsidR="00307E63">
          <w:rPr>
            <w:noProof/>
            <w:webHidden/>
          </w:rPr>
          <w:tab/>
        </w:r>
        <w:r w:rsidR="00307E63">
          <w:rPr>
            <w:noProof/>
            <w:webHidden/>
          </w:rPr>
          <w:fldChar w:fldCharType="begin"/>
        </w:r>
        <w:r w:rsidR="00307E63">
          <w:rPr>
            <w:noProof/>
            <w:webHidden/>
          </w:rPr>
          <w:instrText xml:space="preserve"> PAGEREF _Toc76045819 \h </w:instrText>
        </w:r>
        <w:r w:rsidR="00307E63">
          <w:rPr>
            <w:noProof/>
            <w:webHidden/>
          </w:rPr>
        </w:r>
        <w:r w:rsidR="00307E63">
          <w:rPr>
            <w:noProof/>
            <w:webHidden/>
          </w:rPr>
          <w:fldChar w:fldCharType="separate"/>
        </w:r>
        <w:r w:rsidR="00307E63">
          <w:rPr>
            <w:noProof/>
            <w:webHidden/>
          </w:rPr>
          <w:t>29</w:t>
        </w:r>
        <w:r w:rsidR="00307E63">
          <w:rPr>
            <w:noProof/>
            <w:webHidden/>
          </w:rPr>
          <w:fldChar w:fldCharType="end"/>
        </w:r>
      </w:hyperlink>
    </w:p>
    <w:p w14:paraId="3DEE74C4" w14:textId="5506C8E5" w:rsidR="00307E63" w:rsidRDefault="005D2258">
      <w:pPr>
        <w:pStyle w:val="Verzeichnis1"/>
        <w:tabs>
          <w:tab w:val="left" w:pos="440"/>
          <w:tab w:val="right" w:pos="9062"/>
        </w:tabs>
        <w:rPr>
          <w:rFonts w:eastAsiaTheme="minorEastAsia"/>
          <w:noProof/>
          <w:lang w:eastAsia="de-AT"/>
        </w:rPr>
      </w:pPr>
      <w:hyperlink w:anchor="_Toc76045820" w:history="1">
        <w:r w:rsidR="00307E63" w:rsidRPr="009641E0">
          <w:rPr>
            <w:rStyle w:val="Hyperlink"/>
            <w:noProof/>
          </w:rPr>
          <w:t>5</w:t>
        </w:r>
        <w:r w:rsidR="00307E63">
          <w:rPr>
            <w:rFonts w:eastAsiaTheme="minorEastAsia"/>
            <w:noProof/>
            <w:lang w:eastAsia="de-AT"/>
          </w:rPr>
          <w:tab/>
        </w:r>
        <w:r w:rsidR="00307E63" w:rsidRPr="009641E0">
          <w:rPr>
            <w:rStyle w:val="Hyperlink"/>
            <w:noProof/>
          </w:rPr>
          <w:t>Alles dreht sich – die Kreisbewegung</w:t>
        </w:r>
        <w:r w:rsidR="00307E63">
          <w:rPr>
            <w:noProof/>
            <w:webHidden/>
          </w:rPr>
          <w:tab/>
        </w:r>
        <w:r w:rsidR="00307E63">
          <w:rPr>
            <w:noProof/>
            <w:webHidden/>
          </w:rPr>
          <w:fldChar w:fldCharType="begin"/>
        </w:r>
        <w:r w:rsidR="00307E63">
          <w:rPr>
            <w:noProof/>
            <w:webHidden/>
          </w:rPr>
          <w:instrText xml:space="preserve"> PAGEREF _Toc76045820 \h </w:instrText>
        </w:r>
        <w:r w:rsidR="00307E63">
          <w:rPr>
            <w:noProof/>
            <w:webHidden/>
          </w:rPr>
        </w:r>
        <w:r w:rsidR="00307E63">
          <w:rPr>
            <w:noProof/>
            <w:webHidden/>
          </w:rPr>
          <w:fldChar w:fldCharType="separate"/>
        </w:r>
        <w:r w:rsidR="00307E63">
          <w:rPr>
            <w:noProof/>
            <w:webHidden/>
          </w:rPr>
          <w:t>30</w:t>
        </w:r>
        <w:r w:rsidR="00307E63">
          <w:rPr>
            <w:noProof/>
            <w:webHidden/>
          </w:rPr>
          <w:fldChar w:fldCharType="end"/>
        </w:r>
      </w:hyperlink>
    </w:p>
    <w:p w14:paraId="00024AC4" w14:textId="1FECA03D" w:rsidR="00307E63" w:rsidRDefault="005D2258">
      <w:pPr>
        <w:pStyle w:val="Verzeichnis1"/>
        <w:tabs>
          <w:tab w:val="left" w:pos="440"/>
          <w:tab w:val="right" w:pos="9062"/>
        </w:tabs>
        <w:rPr>
          <w:rFonts w:eastAsiaTheme="minorEastAsia"/>
          <w:noProof/>
          <w:lang w:eastAsia="de-AT"/>
        </w:rPr>
      </w:pPr>
      <w:hyperlink w:anchor="_Toc76045821" w:history="1">
        <w:r w:rsidR="00307E63" w:rsidRPr="009641E0">
          <w:rPr>
            <w:rStyle w:val="Hyperlink"/>
            <w:noProof/>
          </w:rPr>
          <w:t>6</w:t>
        </w:r>
        <w:r w:rsidR="00307E63">
          <w:rPr>
            <w:rFonts w:eastAsiaTheme="minorEastAsia"/>
            <w:noProof/>
            <w:lang w:eastAsia="de-AT"/>
          </w:rPr>
          <w:tab/>
        </w:r>
        <w:r w:rsidR="00307E63" w:rsidRPr="009641E0">
          <w:rPr>
            <w:rStyle w:val="Hyperlink"/>
            <w:noProof/>
          </w:rPr>
          <w:t>Billard in der Physik – Impuls und Stoß</w:t>
        </w:r>
        <w:r w:rsidR="00307E63">
          <w:rPr>
            <w:noProof/>
            <w:webHidden/>
          </w:rPr>
          <w:tab/>
        </w:r>
        <w:r w:rsidR="00307E63">
          <w:rPr>
            <w:noProof/>
            <w:webHidden/>
          </w:rPr>
          <w:fldChar w:fldCharType="begin"/>
        </w:r>
        <w:r w:rsidR="00307E63">
          <w:rPr>
            <w:noProof/>
            <w:webHidden/>
          </w:rPr>
          <w:instrText xml:space="preserve"> PAGEREF _Toc76045821 \h </w:instrText>
        </w:r>
        <w:r w:rsidR="00307E63">
          <w:rPr>
            <w:noProof/>
            <w:webHidden/>
          </w:rPr>
        </w:r>
        <w:r w:rsidR="00307E63">
          <w:rPr>
            <w:noProof/>
            <w:webHidden/>
          </w:rPr>
          <w:fldChar w:fldCharType="separate"/>
        </w:r>
        <w:r w:rsidR="00307E63">
          <w:rPr>
            <w:noProof/>
            <w:webHidden/>
          </w:rPr>
          <w:t>33</w:t>
        </w:r>
        <w:r w:rsidR="00307E63">
          <w:rPr>
            <w:noProof/>
            <w:webHidden/>
          </w:rPr>
          <w:fldChar w:fldCharType="end"/>
        </w:r>
      </w:hyperlink>
    </w:p>
    <w:p w14:paraId="72FAE038" w14:textId="3E4E99DE" w:rsidR="00307E63" w:rsidRDefault="005D2258">
      <w:pPr>
        <w:pStyle w:val="Verzeichnis2"/>
        <w:tabs>
          <w:tab w:val="left" w:pos="880"/>
          <w:tab w:val="right" w:pos="9062"/>
        </w:tabs>
        <w:rPr>
          <w:rFonts w:eastAsiaTheme="minorEastAsia"/>
          <w:noProof/>
          <w:lang w:eastAsia="de-AT"/>
        </w:rPr>
      </w:pPr>
      <w:hyperlink w:anchor="_Toc76045822" w:history="1">
        <w:r w:rsidR="00307E63" w:rsidRPr="009641E0">
          <w:rPr>
            <w:rStyle w:val="Hyperlink"/>
            <w:noProof/>
          </w:rPr>
          <w:t>6.1</w:t>
        </w:r>
        <w:r w:rsidR="00307E63">
          <w:rPr>
            <w:rFonts w:eastAsiaTheme="minorEastAsia"/>
            <w:noProof/>
            <w:lang w:eastAsia="de-AT"/>
          </w:rPr>
          <w:tab/>
        </w:r>
        <w:r w:rsidR="00307E63" w:rsidRPr="009641E0">
          <w:rPr>
            <w:rStyle w:val="Hyperlink"/>
            <w:noProof/>
          </w:rPr>
          <w:t>Gerader elastischer Stoß</w:t>
        </w:r>
        <w:r w:rsidR="00307E63">
          <w:rPr>
            <w:noProof/>
            <w:webHidden/>
          </w:rPr>
          <w:tab/>
        </w:r>
        <w:r w:rsidR="00307E63">
          <w:rPr>
            <w:noProof/>
            <w:webHidden/>
          </w:rPr>
          <w:fldChar w:fldCharType="begin"/>
        </w:r>
        <w:r w:rsidR="00307E63">
          <w:rPr>
            <w:noProof/>
            <w:webHidden/>
          </w:rPr>
          <w:instrText xml:space="preserve"> PAGEREF _Toc76045822 \h </w:instrText>
        </w:r>
        <w:r w:rsidR="00307E63">
          <w:rPr>
            <w:noProof/>
            <w:webHidden/>
          </w:rPr>
        </w:r>
        <w:r w:rsidR="00307E63">
          <w:rPr>
            <w:noProof/>
            <w:webHidden/>
          </w:rPr>
          <w:fldChar w:fldCharType="separate"/>
        </w:r>
        <w:r w:rsidR="00307E63">
          <w:rPr>
            <w:noProof/>
            <w:webHidden/>
          </w:rPr>
          <w:t>34</w:t>
        </w:r>
        <w:r w:rsidR="00307E63">
          <w:rPr>
            <w:noProof/>
            <w:webHidden/>
          </w:rPr>
          <w:fldChar w:fldCharType="end"/>
        </w:r>
      </w:hyperlink>
    </w:p>
    <w:p w14:paraId="1D78CC31" w14:textId="1F433FA9" w:rsidR="00307E63" w:rsidRDefault="005D2258">
      <w:pPr>
        <w:pStyle w:val="Verzeichnis2"/>
        <w:tabs>
          <w:tab w:val="left" w:pos="880"/>
          <w:tab w:val="right" w:pos="9062"/>
        </w:tabs>
        <w:rPr>
          <w:rFonts w:eastAsiaTheme="minorEastAsia"/>
          <w:noProof/>
          <w:lang w:eastAsia="de-AT"/>
        </w:rPr>
      </w:pPr>
      <w:hyperlink w:anchor="_Toc76045823" w:history="1">
        <w:r w:rsidR="00307E63" w:rsidRPr="009641E0">
          <w:rPr>
            <w:rStyle w:val="Hyperlink"/>
            <w:noProof/>
          </w:rPr>
          <w:t>6.2</w:t>
        </w:r>
        <w:r w:rsidR="00307E63">
          <w:rPr>
            <w:rFonts w:eastAsiaTheme="minorEastAsia"/>
            <w:noProof/>
            <w:lang w:eastAsia="de-AT"/>
          </w:rPr>
          <w:tab/>
        </w:r>
        <w:r w:rsidR="00307E63" w:rsidRPr="009641E0">
          <w:rPr>
            <w:rStyle w:val="Hyperlink"/>
            <w:noProof/>
          </w:rPr>
          <w:t>Gerader unelastischer Stoß</w:t>
        </w:r>
        <w:r w:rsidR="00307E63">
          <w:rPr>
            <w:noProof/>
            <w:webHidden/>
          </w:rPr>
          <w:tab/>
        </w:r>
        <w:r w:rsidR="00307E63">
          <w:rPr>
            <w:noProof/>
            <w:webHidden/>
          </w:rPr>
          <w:fldChar w:fldCharType="begin"/>
        </w:r>
        <w:r w:rsidR="00307E63">
          <w:rPr>
            <w:noProof/>
            <w:webHidden/>
          </w:rPr>
          <w:instrText xml:space="preserve"> PAGEREF _Toc76045823 \h </w:instrText>
        </w:r>
        <w:r w:rsidR="00307E63">
          <w:rPr>
            <w:noProof/>
            <w:webHidden/>
          </w:rPr>
        </w:r>
        <w:r w:rsidR="00307E63">
          <w:rPr>
            <w:noProof/>
            <w:webHidden/>
          </w:rPr>
          <w:fldChar w:fldCharType="separate"/>
        </w:r>
        <w:r w:rsidR="00307E63">
          <w:rPr>
            <w:noProof/>
            <w:webHidden/>
          </w:rPr>
          <w:t>36</w:t>
        </w:r>
        <w:r w:rsidR="00307E63">
          <w:rPr>
            <w:noProof/>
            <w:webHidden/>
          </w:rPr>
          <w:fldChar w:fldCharType="end"/>
        </w:r>
      </w:hyperlink>
    </w:p>
    <w:p w14:paraId="3E3E4134" w14:textId="04803D4A" w:rsidR="00307E63" w:rsidRDefault="005D2258">
      <w:pPr>
        <w:pStyle w:val="Verzeichnis1"/>
        <w:tabs>
          <w:tab w:val="left" w:pos="440"/>
          <w:tab w:val="right" w:pos="9062"/>
        </w:tabs>
        <w:rPr>
          <w:rFonts w:eastAsiaTheme="minorEastAsia"/>
          <w:noProof/>
          <w:lang w:eastAsia="de-AT"/>
        </w:rPr>
      </w:pPr>
      <w:hyperlink w:anchor="_Toc76045824" w:history="1">
        <w:r w:rsidR="00307E63" w:rsidRPr="009641E0">
          <w:rPr>
            <w:rStyle w:val="Hyperlink"/>
            <w:noProof/>
          </w:rPr>
          <w:t>7</w:t>
        </w:r>
        <w:r w:rsidR="00307E63">
          <w:rPr>
            <w:rFonts w:eastAsiaTheme="minorEastAsia"/>
            <w:noProof/>
            <w:lang w:eastAsia="de-AT"/>
          </w:rPr>
          <w:tab/>
        </w:r>
        <w:r w:rsidR="00307E63" w:rsidRPr="009641E0">
          <w:rPr>
            <w:rStyle w:val="Hyperlink"/>
            <w:noProof/>
          </w:rPr>
          <w:t>Von Joule bis Watt – Arbeit, Energie und Leistung</w:t>
        </w:r>
        <w:r w:rsidR="00307E63">
          <w:rPr>
            <w:noProof/>
            <w:webHidden/>
          </w:rPr>
          <w:tab/>
        </w:r>
        <w:r w:rsidR="00307E63">
          <w:rPr>
            <w:noProof/>
            <w:webHidden/>
          </w:rPr>
          <w:fldChar w:fldCharType="begin"/>
        </w:r>
        <w:r w:rsidR="00307E63">
          <w:rPr>
            <w:noProof/>
            <w:webHidden/>
          </w:rPr>
          <w:instrText xml:space="preserve"> PAGEREF _Toc76045824 \h </w:instrText>
        </w:r>
        <w:r w:rsidR="00307E63">
          <w:rPr>
            <w:noProof/>
            <w:webHidden/>
          </w:rPr>
        </w:r>
        <w:r w:rsidR="00307E63">
          <w:rPr>
            <w:noProof/>
            <w:webHidden/>
          </w:rPr>
          <w:fldChar w:fldCharType="separate"/>
        </w:r>
        <w:r w:rsidR="00307E63">
          <w:rPr>
            <w:noProof/>
            <w:webHidden/>
          </w:rPr>
          <w:t>37</w:t>
        </w:r>
        <w:r w:rsidR="00307E63">
          <w:rPr>
            <w:noProof/>
            <w:webHidden/>
          </w:rPr>
          <w:fldChar w:fldCharType="end"/>
        </w:r>
      </w:hyperlink>
    </w:p>
    <w:p w14:paraId="755833B7" w14:textId="00A87678" w:rsidR="00307E63" w:rsidRDefault="005D2258">
      <w:pPr>
        <w:pStyle w:val="Verzeichnis2"/>
        <w:tabs>
          <w:tab w:val="left" w:pos="880"/>
          <w:tab w:val="right" w:pos="9062"/>
        </w:tabs>
        <w:rPr>
          <w:rFonts w:eastAsiaTheme="minorEastAsia"/>
          <w:noProof/>
          <w:lang w:eastAsia="de-AT"/>
        </w:rPr>
      </w:pPr>
      <w:hyperlink w:anchor="_Toc76045825" w:history="1">
        <w:r w:rsidR="00307E63" w:rsidRPr="009641E0">
          <w:rPr>
            <w:rStyle w:val="Hyperlink"/>
            <w:noProof/>
          </w:rPr>
          <w:t>7.1</w:t>
        </w:r>
        <w:r w:rsidR="00307E63">
          <w:rPr>
            <w:rFonts w:eastAsiaTheme="minorEastAsia"/>
            <w:noProof/>
            <w:lang w:eastAsia="de-AT"/>
          </w:rPr>
          <w:tab/>
        </w:r>
        <w:r w:rsidR="00307E63" w:rsidRPr="009641E0">
          <w:rPr>
            <w:rStyle w:val="Hyperlink"/>
            <w:noProof/>
          </w:rPr>
          <w:t>Potentielle Energie</w:t>
        </w:r>
        <w:r w:rsidR="00307E63">
          <w:rPr>
            <w:noProof/>
            <w:webHidden/>
          </w:rPr>
          <w:tab/>
        </w:r>
        <w:r w:rsidR="00307E63">
          <w:rPr>
            <w:noProof/>
            <w:webHidden/>
          </w:rPr>
          <w:fldChar w:fldCharType="begin"/>
        </w:r>
        <w:r w:rsidR="00307E63">
          <w:rPr>
            <w:noProof/>
            <w:webHidden/>
          </w:rPr>
          <w:instrText xml:space="preserve"> PAGEREF _Toc76045825 \h </w:instrText>
        </w:r>
        <w:r w:rsidR="00307E63">
          <w:rPr>
            <w:noProof/>
            <w:webHidden/>
          </w:rPr>
        </w:r>
        <w:r w:rsidR="00307E63">
          <w:rPr>
            <w:noProof/>
            <w:webHidden/>
          </w:rPr>
          <w:fldChar w:fldCharType="separate"/>
        </w:r>
        <w:r w:rsidR="00307E63">
          <w:rPr>
            <w:noProof/>
            <w:webHidden/>
          </w:rPr>
          <w:t>39</w:t>
        </w:r>
        <w:r w:rsidR="00307E63">
          <w:rPr>
            <w:noProof/>
            <w:webHidden/>
          </w:rPr>
          <w:fldChar w:fldCharType="end"/>
        </w:r>
      </w:hyperlink>
    </w:p>
    <w:p w14:paraId="53C4ECCA" w14:textId="19174745" w:rsidR="00307E63" w:rsidRDefault="005D2258">
      <w:pPr>
        <w:pStyle w:val="Verzeichnis2"/>
        <w:tabs>
          <w:tab w:val="left" w:pos="880"/>
          <w:tab w:val="right" w:pos="9062"/>
        </w:tabs>
        <w:rPr>
          <w:rFonts w:eastAsiaTheme="minorEastAsia"/>
          <w:noProof/>
          <w:lang w:eastAsia="de-AT"/>
        </w:rPr>
      </w:pPr>
      <w:hyperlink w:anchor="_Toc76045826" w:history="1">
        <w:r w:rsidR="00307E63" w:rsidRPr="009641E0">
          <w:rPr>
            <w:rStyle w:val="Hyperlink"/>
            <w:noProof/>
          </w:rPr>
          <w:t>7.2</w:t>
        </w:r>
        <w:r w:rsidR="00307E63">
          <w:rPr>
            <w:rFonts w:eastAsiaTheme="minorEastAsia"/>
            <w:noProof/>
            <w:lang w:eastAsia="de-AT"/>
          </w:rPr>
          <w:tab/>
        </w:r>
        <w:r w:rsidR="00307E63" w:rsidRPr="009641E0">
          <w:rPr>
            <w:rStyle w:val="Hyperlink"/>
            <w:noProof/>
          </w:rPr>
          <w:t>Kinetische Energie</w:t>
        </w:r>
        <w:r w:rsidR="00307E63">
          <w:rPr>
            <w:noProof/>
            <w:webHidden/>
          </w:rPr>
          <w:tab/>
        </w:r>
        <w:r w:rsidR="00307E63">
          <w:rPr>
            <w:noProof/>
            <w:webHidden/>
          </w:rPr>
          <w:fldChar w:fldCharType="begin"/>
        </w:r>
        <w:r w:rsidR="00307E63">
          <w:rPr>
            <w:noProof/>
            <w:webHidden/>
          </w:rPr>
          <w:instrText xml:space="preserve"> PAGEREF _Toc76045826 \h </w:instrText>
        </w:r>
        <w:r w:rsidR="00307E63">
          <w:rPr>
            <w:noProof/>
            <w:webHidden/>
          </w:rPr>
        </w:r>
        <w:r w:rsidR="00307E63">
          <w:rPr>
            <w:noProof/>
            <w:webHidden/>
          </w:rPr>
          <w:fldChar w:fldCharType="separate"/>
        </w:r>
        <w:r w:rsidR="00307E63">
          <w:rPr>
            <w:noProof/>
            <w:webHidden/>
          </w:rPr>
          <w:t>40</w:t>
        </w:r>
        <w:r w:rsidR="00307E63">
          <w:rPr>
            <w:noProof/>
            <w:webHidden/>
          </w:rPr>
          <w:fldChar w:fldCharType="end"/>
        </w:r>
      </w:hyperlink>
    </w:p>
    <w:p w14:paraId="44BCDE38" w14:textId="2170D37C" w:rsidR="00307E63" w:rsidRDefault="005D2258">
      <w:pPr>
        <w:pStyle w:val="Verzeichnis2"/>
        <w:tabs>
          <w:tab w:val="left" w:pos="880"/>
          <w:tab w:val="right" w:pos="9062"/>
        </w:tabs>
        <w:rPr>
          <w:rFonts w:eastAsiaTheme="minorEastAsia"/>
          <w:noProof/>
          <w:lang w:eastAsia="de-AT"/>
        </w:rPr>
      </w:pPr>
      <w:hyperlink w:anchor="_Toc76045827" w:history="1">
        <w:r w:rsidR="00307E63" w:rsidRPr="009641E0">
          <w:rPr>
            <w:rStyle w:val="Hyperlink"/>
            <w:noProof/>
          </w:rPr>
          <w:t>7.3</w:t>
        </w:r>
        <w:r w:rsidR="00307E63">
          <w:rPr>
            <w:rFonts w:eastAsiaTheme="minorEastAsia"/>
            <w:noProof/>
            <w:lang w:eastAsia="de-AT"/>
          </w:rPr>
          <w:tab/>
        </w:r>
        <w:r w:rsidR="00307E63" w:rsidRPr="009641E0">
          <w:rPr>
            <w:rStyle w:val="Hyperlink"/>
            <w:noProof/>
          </w:rPr>
          <w:t>Energieerhaltung der Mechanik</w:t>
        </w:r>
        <w:r w:rsidR="00307E63">
          <w:rPr>
            <w:noProof/>
            <w:webHidden/>
          </w:rPr>
          <w:tab/>
        </w:r>
        <w:r w:rsidR="00307E63">
          <w:rPr>
            <w:noProof/>
            <w:webHidden/>
          </w:rPr>
          <w:fldChar w:fldCharType="begin"/>
        </w:r>
        <w:r w:rsidR="00307E63">
          <w:rPr>
            <w:noProof/>
            <w:webHidden/>
          </w:rPr>
          <w:instrText xml:space="preserve"> PAGEREF _Toc76045827 \h </w:instrText>
        </w:r>
        <w:r w:rsidR="00307E63">
          <w:rPr>
            <w:noProof/>
            <w:webHidden/>
          </w:rPr>
        </w:r>
        <w:r w:rsidR="00307E63">
          <w:rPr>
            <w:noProof/>
            <w:webHidden/>
          </w:rPr>
          <w:fldChar w:fldCharType="separate"/>
        </w:r>
        <w:r w:rsidR="00307E63">
          <w:rPr>
            <w:noProof/>
            <w:webHidden/>
          </w:rPr>
          <w:t>40</w:t>
        </w:r>
        <w:r w:rsidR="00307E63">
          <w:rPr>
            <w:noProof/>
            <w:webHidden/>
          </w:rPr>
          <w:fldChar w:fldCharType="end"/>
        </w:r>
      </w:hyperlink>
    </w:p>
    <w:p w14:paraId="4857D6DE" w14:textId="1CA5E635" w:rsidR="004D414E" w:rsidRDefault="004D414E">
      <w:pPr>
        <w:spacing w:line="259" w:lineRule="auto"/>
        <w:jc w:val="left"/>
        <w:rPr>
          <w:rFonts w:eastAsiaTheme="majorEastAsia" w:cstheme="majorBidi"/>
          <w:b/>
          <w:color w:val="000000" w:themeColor="text1"/>
          <w:sz w:val="32"/>
          <w:szCs w:val="32"/>
        </w:rPr>
      </w:pPr>
      <w:r>
        <w:fldChar w:fldCharType="end"/>
      </w:r>
      <w:r>
        <w:br w:type="page"/>
      </w:r>
    </w:p>
    <w:p w14:paraId="746B5270" w14:textId="3553924F" w:rsidR="005A567B" w:rsidRDefault="00BF7BF7" w:rsidP="00721B21">
      <w:pPr>
        <w:pStyle w:val="berschrift1"/>
      </w:pPr>
      <w:bookmarkStart w:id="7" w:name="_Toc76045793"/>
      <w:r>
        <w:lastRenderedPageBreak/>
        <w:t>Was ist eigentlich Physik</w:t>
      </w:r>
      <w:r w:rsidR="005A567B">
        <w:t>?</w:t>
      </w:r>
      <w:bookmarkEnd w:id="7"/>
    </w:p>
    <w:p w14:paraId="4F2751B9" w14:textId="590BA29F" w:rsidR="007A4CED" w:rsidRDefault="007A4CED" w:rsidP="007A4CED">
      <w:r>
        <w:t xml:space="preserve">Am Anfang eines solchen Vorbereitungskurses stellen sich </w:t>
      </w:r>
      <w:r w:rsidR="008F4842">
        <w:t>folgende</w:t>
      </w:r>
      <w:r>
        <w:t xml:space="preserve"> Fragen: </w:t>
      </w:r>
    </w:p>
    <w:p w14:paraId="5ADDE4B8" w14:textId="2082A602" w:rsidR="007A4CED" w:rsidRPr="006726CC" w:rsidRDefault="007A4CED" w:rsidP="006726CC">
      <w:pPr>
        <w:pStyle w:val="Listenabsatz"/>
        <w:numPr>
          <w:ilvl w:val="0"/>
          <w:numId w:val="25"/>
        </w:numPr>
        <w:rPr>
          <w:i/>
          <w:iCs/>
        </w:rPr>
      </w:pPr>
      <w:r w:rsidRPr="006726CC">
        <w:rPr>
          <w:i/>
          <w:iCs/>
        </w:rPr>
        <w:t xml:space="preserve">Was ist Physik? </w:t>
      </w:r>
    </w:p>
    <w:p w14:paraId="7980976F" w14:textId="14E9469F" w:rsidR="007A4CED" w:rsidRDefault="007A4CED" w:rsidP="006726CC">
      <w:pPr>
        <w:pStyle w:val="Listenabsatz"/>
        <w:numPr>
          <w:ilvl w:val="0"/>
          <w:numId w:val="25"/>
        </w:numPr>
        <w:rPr>
          <w:i/>
          <w:iCs/>
        </w:rPr>
      </w:pPr>
      <w:r w:rsidRPr="006726CC">
        <w:rPr>
          <w:i/>
          <w:iCs/>
        </w:rPr>
        <w:t>Womit besch</w:t>
      </w:r>
      <w:r w:rsidR="00A67AB9">
        <w:rPr>
          <w:i/>
          <w:iCs/>
        </w:rPr>
        <w:t>ä</w:t>
      </w:r>
      <w:r w:rsidRPr="006726CC">
        <w:rPr>
          <w:i/>
          <w:iCs/>
        </w:rPr>
        <w:t xml:space="preserve">ftigt sich die Physik? </w:t>
      </w:r>
    </w:p>
    <w:p w14:paraId="5446EF51" w14:textId="77777777" w:rsidR="00A11135" w:rsidRPr="006726CC" w:rsidRDefault="00A11135" w:rsidP="00A11135">
      <w:pPr>
        <w:pStyle w:val="Listenabsatz"/>
        <w:rPr>
          <w:i/>
          <w:iCs/>
        </w:rPr>
      </w:pPr>
    </w:p>
    <w:p w14:paraId="6DBFB308" w14:textId="058B2215" w:rsidR="00A11135" w:rsidRDefault="007A4CED" w:rsidP="007A4CED">
      <w:r>
        <w:t xml:space="preserve">Die Physik (lateinisch </w:t>
      </w:r>
      <w:r w:rsidRPr="003108A8">
        <w:rPr>
          <w:i/>
          <w:iCs/>
        </w:rPr>
        <w:t>physica</w:t>
      </w:r>
      <w:r>
        <w:t xml:space="preserve">: </w:t>
      </w:r>
      <w:r w:rsidR="00191D8A">
        <w:t>N</w:t>
      </w:r>
      <w:r>
        <w:t xml:space="preserve">aturlehre, griechisch </w:t>
      </w:r>
      <w:r w:rsidRPr="003108A8">
        <w:rPr>
          <w:i/>
          <w:iCs/>
        </w:rPr>
        <w:t>physik</w:t>
      </w:r>
      <w:r w:rsidR="003B3776">
        <w:rPr>
          <w:i/>
          <w:iCs/>
        </w:rPr>
        <w:t>é</w:t>
      </w:r>
      <w:r w:rsidRPr="003108A8">
        <w:rPr>
          <w:i/>
          <w:iCs/>
        </w:rPr>
        <w:t xml:space="preserve"> theoria</w:t>
      </w:r>
      <w:r>
        <w:t xml:space="preserve">: </w:t>
      </w:r>
      <w:r w:rsidR="003108A8">
        <w:t>N</w:t>
      </w:r>
      <w:r>
        <w:t>aturforschung) besch</w:t>
      </w:r>
      <w:r w:rsidR="00F34C5A">
        <w:t>ä</w:t>
      </w:r>
      <w:r>
        <w:t xml:space="preserve">ftigt sich mit der Beschreibung bzw. der Erforschung der </w:t>
      </w:r>
      <w:r w:rsidR="00F34C5A">
        <w:t>N</w:t>
      </w:r>
      <w:r>
        <w:t>atur und mit dem Versuch deren Gesetzm</w:t>
      </w:r>
      <w:r w:rsidR="0056561C">
        <w:t>äßig</w:t>
      </w:r>
      <w:r>
        <w:t>keiten zu verstehen. Dies ist eine sehr allgemeine Beschreibung. Schl</w:t>
      </w:r>
      <w:r w:rsidR="00AC086F">
        <w:t>ä</w:t>
      </w:r>
      <w:r>
        <w:t>gt man in einem Lexikon den Begriff Physik nach, so findet man beispielsweise im Duden folgende Definition:</w:t>
      </w:r>
    </w:p>
    <w:p w14:paraId="28AD2175" w14:textId="77777777" w:rsidR="00A11135" w:rsidRDefault="00A11135" w:rsidP="007A4CED"/>
    <w:p w14:paraId="48652DB7" w14:textId="38E0F1E8" w:rsidR="00A11135" w:rsidRPr="00A11135" w:rsidRDefault="007A4CED" w:rsidP="007A4CED">
      <w:pPr>
        <w:rPr>
          <w:i/>
          <w:iCs/>
        </w:rPr>
      </w:pPr>
      <w:r w:rsidRPr="00A11135">
        <w:rPr>
          <w:i/>
          <w:iCs/>
        </w:rPr>
        <w:t xml:space="preserve"> "</w:t>
      </w:r>
      <w:r w:rsidR="00AC086F" w:rsidRPr="00A11135">
        <w:rPr>
          <w:i/>
          <w:iCs/>
        </w:rPr>
        <w:t>N</w:t>
      </w:r>
      <w:r w:rsidRPr="00A11135">
        <w:rPr>
          <w:i/>
          <w:iCs/>
        </w:rPr>
        <w:t xml:space="preserve">aturwissenschaft, die besonders </w:t>
      </w:r>
      <w:r w:rsidR="00AC086F" w:rsidRPr="00A11135">
        <w:rPr>
          <w:i/>
          <w:iCs/>
        </w:rPr>
        <w:t>d</w:t>
      </w:r>
      <w:r w:rsidRPr="00A11135">
        <w:rPr>
          <w:i/>
          <w:iCs/>
        </w:rPr>
        <w:t>urch experimentelle Erforschung und messende Erfassung die Erscheinungen und Vorg</w:t>
      </w:r>
      <w:r w:rsidR="00AC086F" w:rsidRPr="00A11135">
        <w:rPr>
          <w:i/>
          <w:iCs/>
        </w:rPr>
        <w:t>ä</w:t>
      </w:r>
      <w:r w:rsidRPr="00A11135">
        <w:rPr>
          <w:i/>
          <w:iCs/>
        </w:rPr>
        <w:t xml:space="preserve">nge, die Grundgesetze der </w:t>
      </w:r>
      <w:r w:rsidR="002338C4" w:rsidRPr="00A11135">
        <w:rPr>
          <w:i/>
          <w:iCs/>
        </w:rPr>
        <w:t>N</w:t>
      </w:r>
      <w:r w:rsidRPr="00A11135">
        <w:rPr>
          <w:i/>
          <w:iCs/>
        </w:rPr>
        <w:t>atur, die Erscheinungs- und Zustandsformen der unbelebten Materie sowie die Eigenschaften der Strahlungen und der Kraftfelder untersucht</w:t>
      </w:r>
      <w:r w:rsidR="004E6A99" w:rsidRPr="00A11135">
        <w:rPr>
          <w:i/>
          <w:iCs/>
        </w:rPr>
        <w:t>“</w:t>
      </w:r>
      <w:r w:rsidRPr="00A11135">
        <w:rPr>
          <w:i/>
          <w:iCs/>
        </w:rPr>
        <w:t xml:space="preserve">. </w:t>
      </w:r>
    </w:p>
    <w:p w14:paraId="0F6BE29A" w14:textId="77777777" w:rsidR="00A11135" w:rsidRDefault="00A11135" w:rsidP="007A4CED"/>
    <w:p w14:paraId="676AC40E" w14:textId="6C979CEB" w:rsidR="007A4CED" w:rsidRDefault="007A4CED" w:rsidP="007A4CED">
      <w:r>
        <w:t>Diese Definition umschreibt das Gebiet der Physik schon recht gut. Erscheinungen und Vorg</w:t>
      </w:r>
      <w:r w:rsidR="004E6A99">
        <w:t>ä</w:t>
      </w:r>
      <w:r>
        <w:t xml:space="preserve">nge in der </w:t>
      </w:r>
      <w:r w:rsidR="004E6A99">
        <w:t>N</w:t>
      </w:r>
      <w:r>
        <w:t xml:space="preserve">atur werden beobachtet und </w:t>
      </w:r>
      <w:r w:rsidR="004E6A99">
        <w:t>d</w:t>
      </w:r>
      <w:r>
        <w:t>urch Messungen quantitativ erfasst. Daraus k</w:t>
      </w:r>
      <w:r w:rsidR="004E6A99">
        <w:t>ö</w:t>
      </w:r>
      <w:r>
        <w:t>nnen M</w:t>
      </w:r>
      <w:r w:rsidR="004E6A99">
        <w:t>o</w:t>
      </w:r>
      <w:r>
        <w:t>delle und Gesetze abgeleitet werden, welche diese Vorg</w:t>
      </w:r>
      <w:r w:rsidR="004E6A99">
        <w:t>ä</w:t>
      </w:r>
      <w:r>
        <w:t>nge erkl</w:t>
      </w:r>
      <w:r w:rsidR="004E6A99">
        <w:t>ä</w:t>
      </w:r>
      <w:r>
        <w:t>ren oder vorhersagen k</w:t>
      </w:r>
      <w:r w:rsidR="004E6A99">
        <w:t>ö</w:t>
      </w:r>
      <w:r>
        <w:t xml:space="preserve">nnen. </w:t>
      </w:r>
    </w:p>
    <w:p w14:paraId="1D368B15" w14:textId="63D1676E" w:rsidR="00BF7BF7" w:rsidRDefault="007A4CED" w:rsidP="007A4CED">
      <w:r>
        <w:t>Bevor jedoch die M</w:t>
      </w:r>
      <w:r w:rsidR="004E6A99">
        <w:t>o</w:t>
      </w:r>
      <w:r>
        <w:t>delle und die Gesetze, welche die Vorg</w:t>
      </w:r>
      <w:r w:rsidR="004E6A99">
        <w:t>ä</w:t>
      </w:r>
      <w:r>
        <w:t xml:space="preserve">nge in der </w:t>
      </w:r>
      <w:r w:rsidR="004E6A99">
        <w:t>N</w:t>
      </w:r>
      <w:r>
        <w:t>atur beschreiben, besprochen und angewandt werden k</w:t>
      </w:r>
      <w:r w:rsidR="004E6A99">
        <w:t>ö</w:t>
      </w:r>
      <w:r>
        <w:t>nnen, ben</w:t>
      </w:r>
      <w:r w:rsidR="004E6A99">
        <w:t>ö</w:t>
      </w:r>
      <w:r>
        <w:t>tigt man ein physikalisches G</w:t>
      </w:r>
      <w:r w:rsidR="004E6A99">
        <w:t>ru</w:t>
      </w:r>
      <w:r>
        <w:t>ndverst</w:t>
      </w:r>
      <w:r w:rsidR="002E1BEF">
        <w:t>ä</w:t>
      </w:r>
      <w:r>
        <w:t>ndnis. Der Umgang mit den wichtigsten physikalischen Gr</w:t>
      </w:r>
      <w:r w:rsidR="002E1BEF">
        <w:t>öß</w:t>
      </w:r>
      <w:r>
        <w:t>en und deren Einheiten muss ein vertrauter sein. Die Schaffung einer solchen Vertrautheit ist das Ziel dieses Kurses.</w:t>
      </w:r>
    </w:p>
    <w:p w14:paraId="4705DE8D" w14:textId="473795E6" w:rsidR="00BF7BF7" w:rsidRDefault="00BF7BF7" w:rsidP="005A567B"/>
    <w:p w14:paraId="3A7E67C1" w14:textId="1E5F30BB" w:rsidR="00BF7BF7" w:rsidRDefault="00BF7BF7" w:rsidP="005A567B"/>
    <w:p w14:paraId="44DD32B3" w14:textId="74EEE2C7" w:rsidR="00BF7BF7" w:rsidRDefault="00BF7BF7" w:rsidP="005A567B"/>
    <w:p w14:paraId="0B7EDFC3" w14:textId="77777777" w:rsidR="00BF7BF7" w:rsidRDefault="00BF7BF7" w:rsidP="005A567B"/>
    <w:p w14:paraId="7244B1D3" w14:textId="77777777" w:rsidR="00CC790F" w:rsidRDefault="00CC790F">
      <w:pPr>
        <w:spacing w:line="259" w:lineRule="auto"/>
        <w:jc w:val="left"/>
        <w:rPr>
          <w:rFonts w:eastAsiaTheme="majorEastAsia" w:cstheme="majorBidi"/>
          <w:b/>
          <w:color w:val="000000" w:themeColor="text1"/>
          <w:sz w:val="32"/>
          <w:szCs w:val="32"/>
        </w:rPr>
      </w:pPr>
      <w:r>
        <w:br w:type="page"/>
      </w:r>
    </w:p>
    <w:p w14:paraId="22C64752" w14:textId="07E9D7BA" w:rsidR="0028034E" w:rsidRDefault="00FC7E38" w:rsidP="00CC790F">
      <w:pPr>
        <w:pStyle w:val="berschrift1"/>
      </w:pPr>
      <w:bookmarkStart w:id="8" w:name="_Toc76045794"/>
      <w:r>
        <w:lastRenderedPageBreak/>
        <w:t>Physikalisches Basiswissen</w:t>
      </w:r>
      <w:bookmarkEnd w:id="8"/>
    </w:p>
    <w:p w14:paraId="79DF7756" w14:textId="7469C6C6" w:rsidR="008F5BCD" w:rsidRDefault="00384DCF" w:rsidP="00184800">
      <w:pPr>
        <w:pStyle w:val="berschrift2"/>
      </w:pPr>
      <w:bookmarkStart w:id="9" w:name="_Toc76045795"/>
      <w:r>
        <w:t>Physikalische Größen</w:t>
      </w:r>
      <w:bookmarkEnd w:id="9"/>
    </w:p>
    <w:p w14:paraId="18FBA11A" w14:textId="26590920" w:rsidR="00384DCF" w:rsidRDefault="00384DCF" w:rsidP="00384DCF">
      <w:r>
        <w:t xml:space="preserve">Im </w:t>
      </w:r>
      <w:r w:rsidRPr="009711D1">
        <w:rPr>
          <w:b/>
          <w:bCs/>
        </w:rPr>
        <w:t xml:space="preserve">Bereich der Mathematik </w:t>
      </w:r>
      <w:r>
        <w:t xml:space="preserve">arbeitet man hauptsächlich mit reinen Zahlen. In der Naturwissenschaft reicht dies oft nicht aus. </w:t>
      </w:r>
      <w:r w:rsidR="009711D1">
        <w:t>Wir</w:t>
      </w:r>
      <w:r w:rsidR="005469D4">
        <w:t>d</w:t>
      </w:r>
      <w:r w:rsidR="009711D1">
        <w:t xml:space="preserve"> die Länge eines Gegenstandes bestimmt, reicht die Angabe von 1,7 nicht aus. Das Messergebnis kann nur sinnvoll weiterverwendet werden, wenn zusätzlich zum Zahlenwert eine </w:t>
      </w:r>
      <w:r w:rsidR="009711D1" w:rsidRPr="009711D1">
        <w:rPr>
          <w:b/>
          <w:bCs/>
        </w:rPr>
        <w:t>Einheit</w:t>
      </w:r>
      <w:r w:rsidR="009711D1">
        <w:t xml:space="preserve"> angegeben wird. Misst man als Länge eines Gegenstandes 1,7 m, so macht dieses Ergebnis Sinn und man kann damit weiterarbeiten. </w:t>
      </w:r>
    </w:p>
    <w:p w14:paraId="7BC45D30" w14:textId="0CFE3CF9" w:rsidR="00A103D6" w:rsidRDefault="00A103D6" w:rsidP="00384DCF">
      <w:r>
        <w:t>F</w:t>
      </w:r>
      <w:r w:rsidRPr="00A103D6">
        <w:t xml:space="preserve">ehlt </w:t>
      </w:r>
      <w:r w:rsidR="005469D4">
        <w:t xml:space="preserve">jedoch </w:t>
      </w:r>
      <w:r w:rsidRPr="00A103D6">
        <w:t>die Einheit, so k</w:t>
      </w:r>
      <w:r w:rsidR="005469D4">
        <w:t>ö</w:t>
      </w:r>
      <w:r w:rsidRPr="00A103D6">
        <w:t xml:space="preserve">nnte man genauso vermuten, </w:t>
      </w:r>
      <w:r>
        <w:t>d</w:t>
      </w:r>
      <w:r w:rsidRPr="00A103D6">
        <w:t xml:space="preserve">ass die Lange </w:t>
      </w:r>
      <w:r w:rsidR="005469D4">
        <w:t xml:space="preserve">z.B: </w:t>
      </w:r>
      <w:r w:rsidRPr="00A103D6">
        <w:t>1, 7 cm, 1, 7 Zoll,</w:t>
      </w:r>
      <w:r w:rsidR="005D7033">
        <w:t xml:space="preserve"> oder</w:t>
      </w:r>
      <w:r w:rsidRPr="00A103D6">
        <w:t xml:space="preserve"> 1,7</w:t>
      </w:r>
      <w:r>
        <w:t xml:space="preserve"> </w:t>
      </w:r>
      <w:r w:rsidRPr="00A103D6">
        <w:t>mm</w:t>
      </w:r>
      <w:r w:rsidR="005D7033">
        <w:t xml:space="preserve"> </w:t>
      </w:r>
      <w:r w:rsidRPr="00A103D6">
        <w:t>betr</w:t>
      </w:r>
      <w:r>
        <w:t>ä</w:t>
      </w:r>
      <w:r w:rsidRPr="00A103D6">
        <w:t xml:space="preserve">gt. Man sieht an diesem Beispiel </w:t>
      </w:r>
      <w:r>
        <w:t>sehr gut, d</w:t>
      </w:r>
      <w:r w:rsidRPr="00A103D6">
        <w:t xml:space="preserve">ass in der </w:t>
      </w:r>
      <w:r>
        <w:t>N</w:t>
      </w:r>
      <w:r w:rsidRPr="00A103D6">
        <w:t>aturwissenschaft und auch in der Technik die Angabe von Zahlenwerte</w:t>
      </w:r>
      <w:r w:rsidR="00217DFA">
        <w:t>n</w:t>
      </w:r>
      <w:r w:rsidRPr="00A103D6">
        <w:t xml:space="preserve"> meistens nicht ausreicht. Gibt man Werte ohne Einheiten an, so kann dies zu Problemen f</w:t>
      </w:r>
      <w:r>
        <w:t>ü</w:t>
      </w:r>
      <w:r w:rsidRPr="00A103D6">
        <w:t xml:space="preserve">hren. </w:t>
      </w:r>
      <w:r w:rsidR="00217DFA">
        <w:t xml:space="preserve">Für das Gelingen eines Kuchens ist es ebenfalls </w:t>
      </w:r>
      <w:r w:rsidR="00C44725">
        <w:t>essenziell</w:t>
      </w:r>
      <w:r w:rsidR="00222022">
        <w:t>, ob 1 kg Mehl oder nur 1 dg Mehl verwendet wird.</w:t>
      </w:r>
      <w:r w:rsidR="00C44725">
        <w:t xml:space="preserve"> Die Verbindung aus Zahl und Einheit wird als </w:t>
      </w:r>
      <w:r w:rsidR="00C44725" w:rsidRPr="00C44725">
        <w:rPr>
          <w:b/>
          <w:bCs/>
        </w:rPr>
        <w:t>Größe</w:t>
      </w:r>
      <w:r w:rsidR="00C44725">
        <w:t xml:space="preserve"> oder auch als </w:t>
      </w:r>
      <w:r w:rsidR="00C44725" w:rsidRPr="00C44725">
        <w:rPr>
          <w:b/>
          <w:bCs/>
        </w:rPr>
        <w:t>physikalische Größe</w:t>
      </w:r>
      <w:r w:rsidR="00C44725">
        <w:t xml:space="preserve"> bezeichnet. </w:t>
      </w:r>
    </w:p>
    <w:p w14:paraId="434E1851" w14:textId="44AD1122" w:rsidR="00A103D6" w:rsidRDefault="00CE3E1D" w:rsidP="00C44725">
      <w:pPr>
        <w:jc w:val="center"/>
      </w:pPr>
      <w:r>
        <w:t>Physikalische Größe = Zahlenwert * Einheit</w:t>
      </w:r>
    </w:p>
    <w:p w14:paraId="15A41C28" w14:textId="5BB37DC6" w:rsidR="00091F81" w:rsidRDefault="00CE3E1D" w:rsidP="008F5BCD">
      <w:r>
        <w:t xml:space="preserve">In der Physik gibt es sehr </w:t>
      </w:r>
      <w:r w:rsidR="0070088A">
        <w:t>viele</w:t>
      </w:r>
      <w:r>
        <w:t xml:space="preserve"> Größen und daher auch sehr viele Einheiten. Je nach Verwendung und Gesichtspunkt können physikalische Größen unterschiedlich eingeteilt werden. Prinzipiell </w:t>
      </w:r>
      <w:r w:rsidR="0070088A">
        <w:t xml:space="preserve">wird zwischen den </w:t>
      </w:r>
      <w:r w:rsidR="0070088A" w:rsidRPr="0070088A">
        <w:rPr>
          <w:b/>
          <w:bCs/>
        </w:rPr>
        <w:t>skalaren Größen</w:t>
      </w:r>
      <w:r w:rsidR="0070088A">
        <w:t xml:space="preserve"> und den </w:t>
      </w:r>
      <w:r w:rsidR="0070088A" w:rsidRPr="0070088A">
        <w:rPr>
          <w:b/>
          <w:bCs/>
        </w:rPr>
        <w:t>vektoriellen Größen</w:t>
      </w:r>
      <w:r w:rsidR="0070088A">
        <w:t xml:space="preserve"> unterschieden. </w:t>
      </w:r>
    </w:p>
    <w:p w14:paraId="26C76393" w14:textId="77777777" w:rsidR="007F26D2" w:rsidRDefault="007F26D2" w:rsidP="008B1054">
      <w:pPr>
        <w:pStyle w:val="berschrift3"/>
      </w:pPr>
      <w:bookmarkStart w:id="10" w:name="_Toc76045796"/>
      <w:r>
        <w:t>Skalare Größen</w:t>
      </w:r>
      <w:bookmarkEnd w:id="10"/>
    </w:p>
    <w:p w14:paraId="27AED57E" w14:textId="7DCD7600" w:rsidR="007F26D2" w:rsidRDefault="007F26D2" w:rsidP="007F26D2">
      <w:r>
        <w:t xml:space="preserve">Skalare Größen sind </w:t>
      </w:r>
      <w:r w:rsidR="00225963">
        <w:t>eingerichtete</w:t>
      </w:r>
      <w:r>
        <w:t xml:space="preserve"> Größen. Deren Eigenschaften und Merkmale hängen nur vom Wert an sich ab, nicht jedoch von der Richtung. Skalare Größen werden einfach durch ihr Symbol ohne weitere zusätzliche Zeichen dargestellt</w:t>
      </w:r>
      <w:r w:rsidR="00225963">
        <w:t>. Typische skalare Größen sind:</w:t>
      </w:r>
    </w:p>
    <w:p w14:paraId="4E34EBD7" w14:textId="4B49DC99" w:rsidR="00225963" w:rsidRPr="00441A99" w:rsidRDefault="00225963" w:rsidP="00441A99">
      <w:pPr>
        <w:pStyle w:val="Aufzhlung"/>
        <w:numPr>
          <w:ilvl w:val="0"/>
          <w:numId w:val="18"/>
        </w:numPr>
        <w:rPr>
          <w:rFonts w:asciiTheme="majorHAnsi" w:hAnsiTheme="majorHAnsi" w:cstheme="majorHAnsi"/>
          <w:b/>
          <w:bCs/>
        </w:rPr>
      </w:pPr>
      <w:r w:rsidRPr="00441A99">
        <w:rPr>
          <w:rFonts w:asciiTheme="majorHAnsi" w:hAnsiTheme="majorHAnsi" w:cstheme="majorHAnsi"/>
          <w:b/>
          <w:bCs/>
        </w:rPr>
        <w:t>Masse (m)</w:t>
      </w:r>
    </w:p>
    <w:p w14:paraId="6BA0C74F" w14:textId="0695EBAB" w:rsidR="00225963" w:rsidRPr="00441A99" w:rsidRDefault="00225963" w:rsidP="00441A99">
      <w:pPr>
        <w:pStyle w:val="Aufzhlung"/>
        <w:numPr>
          <w:ilvl w:val="0"/>
          <w:numId w:val="18"/>
        </w:numPr>
        <w:rPr>
          <w:rFonts w:asciiTheme="majorHAnsi" w:hAnsiTheme="majorHAnsi" w:cstheme="majorHAnsi"/>
          <w:b/>
          <w:bCs/>
        </w:rPr>
      </w:pPr>
      <w:r w:rsidRPr="00441A99">
        <w:rPr>
          <w:rFonts w:asciiTheme="majorHAnsi" w:hAnsiTheme="majorHAnsi" w:cstheme="majorHAnsi"/>
          <w:b/>
          <w:bCs/>
        </w:rPr>
        <w:t>Zeit (t)</w:t>
      </w:r>
    </w:p>
    <w:p w14:paraId="407EAF9A" w14:textId="46FC8B1A" w:rsidR="00225963" w:rsidRPr="00441A99" w:rsidRDefault="00225963" w:rsidP="00441A99">
      <w:pPr>
        <w:pStyle w:val="Aufzhlung"/>
        <w:numPr>
          <w:ilvl w:val="0"/>
          <w:numId w:val="18"/>
        </w:numPr>
        <w:rPr>
          <w:rFonts w:asciiTheme="majorHAnsi" w:hAnsiTheme="majorHAnsi" w:cstheme="majorHAnsi"/>
          <w:b/>
          <w:bCs/>
        </w:rPr>
      </w:pPr>
      <w:r w:rsidRPr="00441A99">
        <w:rPr>
          <w:rFonts w:asciiTheme="majorHAnsi" w:hAnsiTheme="majorHAnsi" w:cstheme="majorHAnsi"/>
          <w:b/>
          <w:bCs/>
        </w:rPr>
        <w:t>Temperatur (t)</w:t>
      </w:r>
    </w:p>
    <w:p w14:paraId="617135AA" w14:textId="1919B79F" w:rsidR="00225963" w:rsidRPr="00441A99" w:rsidRDefault="00225963" w:rsidP="00441A99">
      <w:pPr>
        <w:pStyle w:val="Aufzhlung"/>
        <w:numPr>
          <w:ilvl w:val="0"/>
          <w:numId w:val="18"/>
        </w:numPr>
        <w:rPr>
          <w:rFonts w:asciiTheme="majorHAnsi" w:hAnsiTheme="majorHAnsi" w:cstheme="majorHAnsi"/>
          <w:b/>
          <w:bCs/>
        </w:rPr>
      </w:pPr>
      <w:r w:rsidRPr="00441A99">
        <w:rPr>
          <w:rFonts w:asciiTheme="majorHAnsi" w:hAnsiTheme="majorHAnsi" w:cstheme="majorHAnsi"/>
          <w:b/>
          <w:bCs/>
        </w:rPr>
        <w:t>Ladung (Q)</w:t>
      </w:r>
    </w:p>
    <w:p w14:paraId="7A19A208" w14:textId="232A3961" w:rsidR="00225963" w:rsidRPr="00441A99" w:rsidRDefault="00225963" w:rsidP="00441A99">
      <w:pPr>
        <w:pStyle w:val="Aufzhlung"/>
        <w:numPr>
          <w:ilvl w:val="0"/>
          <w:numId w:val="18"/>
        </w:numPr>
        <w:rPr>
          <w:rFonts w:asciiTheme="majorHAnsi" w:hAnsiTheme="majorHAnsi" w:cstheme="majorHAnsi"/>
          <w:b/>
          <w:bCs/>
        </w:rPr>
      </w:pPr>
      <w:r w:rsidRPr="00441A99">
        <w:rPr>
          <w:rFonts w:asciiTheme="majorHAnsi" w:hAnsiTheme="majorHAnsi" w:cstheme="majorHAnsi"/>
          <w:b/>
          <w:bCs/>
        </w:rPr>
        <w:t>…</w:t>
      </w:r>
    </w:p>
    <w:p w14:paraId="4E1DC7F3" w14:textId="0AE8740E" w:rsidR="00EA0282" w:rsidRDefault="007F6FBD" w:rsidP="008B1054">
      <w:pPr>
        <w:pStyle w:val="berschrift3"/>
      </w:pPr>
      <w:bookmarkStart w:id="11" w:name="_Toc76045797"/>
      <w:r>
        <w:t>Ve</w:t>
      </w:r>
      <w:r w:rsidR="00441A99">
        <w:t>kt</w:t>
      </w:r>
      <w:r>
        <w:t>orielle Größen</w:t>
      </w:r>
      <w:bookmarkEnd w:id="11"/>
    </w:p>
    <w:p w14:paraId="1050B4B9" w14:textId="1342753B" w:rsidR="007F6FBD" w:rsidRDefault="007F6FBD" w:rsidP="007F6FBD">
      <w:r>
        <w:t>Vektorielle Größen hingegen sind gerichtete Größen. Deren Eigenschaften und Merkmale hängen von der Richtung ab. Sie haben nicht nur einen Wert, bei Vektoren spricht man vo</w:t>
      </w:r>
      <w:r w:rsidR="00441A99">
        <w:t xml:space="preserve">n einem Betrag und von einer Richtung. Wird nur ein Wert angegeben ist die Beschreibung nicht vollständig. </w:t>
      </w:r>
      <w:r w:rsidR="00FE5CDE">
        <w:t xml:space="preserve">Eine grafische Darstellung ist in Abbildung 1.1 gegeben. </w:t>
      </w:r>
    </w:p>
    <w:p w14:paraId="461CF452" w14:textId="2CAE7FCA" w:rsidR="00EA0282" w:rsidRPr="001F5939" w:rsidRDefault="001F5939" w:rsidP="001F5939">
      <w:pPr>
        <w:jc w:val="center"/>
        <w:rPr>
          <w:rStyle w:val="SchwacherVerweis"/>
          <w:b w:val="0"/>
          <w:smallCaps w:val="0"/>
          <w:color w:val="auto"/>
          <w:sz w:val="22"/>
        </w:rPr>
      </w:pPr>
      <w:r>
        <w:rPr>
          <w:noProof/>
        </w:rPr>
        <w:lastRenderedPageBreak/>
        <w:drawing>
          <wp:inline distT="0" distB="0" distL="0" distR="0" wp14:anchorId="19F7D1B9" wp14:editId="3C5D4602">
            <wp:extent cx="3492500" cy="18671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5533" cy="1890138"/>
                    </a:xfrm>
                    <a:prstGeom prst="rect">
                      <a:avLst/>
                    </a:prstGeom>
                  </pic:spPr>
                </pic:pic>
              </a:graphicData>
            </a:graphic>
          </wp:inline>
        </w:drawing>
      </w:r>
    </w:p>
    <w:p w14:paraId="5FD5D45D" w14:textId="17D91D3C" w:rsidR="00EA0282" w:rsidRPr="006A39D5" w:rsidRDefault="00EA0282" w:rsidP="00EA0282">
      <w:pPr>
        <w:pStyle w:val="Abb"/>
        <w:rPr>
          <w:rStyle w:val="Hervorhebung"/>
          <w:sz w:val="20"/>
          <w:szCs w:val="20"/>
        </w:rPr>
      </w:pPr>
      <w:r w:rsidRPr="006A39D5">
        <w:rPr>
          <w:rStyle w:val="Hervorhebung"/>
          <w:sz w:val="20"/>
          <w:szCs w:val="20"/>
        </w:rPr>
        <w:t>Abb. 1.1:</w:t>
      </w:r>
      <w:r w:rsidR="006B4E59" w:rsidRPr="006A39D5">
        <w:rPr>
          <w:rStyle w:val="Hervorhebung"/>
          <w:sz w:val="20"/>
          <w:szCs w:val="20"/>
        </w:rPr>
        <w:t xml:space="preserve"> </w:t>
      </w:r>
      <w:r w:rsidR="00FE5CDE" w:rsidRPr="006A39D5">
        <w:rPr>
          <w:rStyle w:val="Hervorhebung"/>
          <w:sz w:val="20"/>
          <w:szCs w:val="20"/>
        </w:rPr>
        <w:t>Ein Vektor ist bestimmt durch seinen Betrag und seine Richtung. Graphisch werden Vektoren mittels Pfeile dargestellt. Der Pfeil an sich gibt die Richtung an, die Länge des Pfeils ents</w:t>
      </w:r>
      <w:r w:rsidR="006320F5" w:rsidRPr="006A39D5">
        <w:rPr>
          <w:rStyle w:val="Hervorhebung"/>
          <w:sz w:val="20"/>
          <w:szCs w:val="20"/>
        </w:rPr>
        <w:t xml:space="preserve">pricht dem Betrag. </w:t>
      </w:r>
    </w:p>
    <w:p w14:paraId="17161B2B" w14:textId="77777777" w:rsidR="00EA0282" w:rsidRDefault="00EA0282" w:rsidP="008F5BCD"/>
    <w:p w14:paraId="3C3113A5" w14:textId="60FED6B3" w:rsidR="008F5BCD" w:rsidRDefault="005B02C6" w:rsidP="008F5BCD">
      <w:r>
        <w:t>Vektorielle</w:t>
      </w:r>
      <w:r w:rsidR="006320F5">
        <w:t xml:space="preserve"> Größen werden durch einen zusät</w:t>
      </w:r>
      <w:r w:rsidR="00C56753">
        <w:t xml:space="preserve">zlichen Pfeil über deren Symbol dargestellt. Alternativ kann die Verwendung von fett-gedruckten Symbolen verwendet werden. Die erste </w:t>
      </w:r>
      <w:r>
        <w:t xml:space="preserve">Darstellung ist jedoch meist verständlicher. </w:t>
      </w:r>
    </w:p>
    <w:p w14:paraId="55BD0F95" w14:textId="20589375" w:rsidR="005B02C6" w:rsidRPr="00441A99" w:rsidRDefault="005B02C6" w:rsidP="005B02C6">
      <w:pPr>
        <w:pStyle w:val="Aufzhlung"/>
        <w:numPr>
          <w:ilvl w:val="0"/>
          <w:numId w:val="18"/>
        </w:numPr>
        <w:rPr>
          <w:rFonts w:asciiTheme="majorHAnsi" w:hAnsiTheme="majorHAnsi" w:cstheme="majorHAnsi"/>
          <w:b/>
          <w:bCs/>
        </w:rPr>
      </w:pPr>
      <w:r>
        <w:rPr>
          <w:rFonts w:asciiTheme="majorHAnsi" w:hAnsiTheme="majorHAnsi" w:cstheme="majorHAnsi"/>
          <w:b/>
          <w:bCs/>
        </w:rPr>
        <w:t>Kraft</w:t>
      </w:r>
      <w:r w:rsidRPr="00441A99">
        <w:rPr>
          <w:rFonts w:asciiTheme="majorHAnsi" w:hAnsiTheme="majorHAnsi" w:cstheme="majorHAnsi"/>
          <w:b/>
          <w:bCs/>
        </w:rPr>
        <w:t xml:space="preserve"> </w:t>
      </w:r>
      <m:oMath>
        <m:d>
          <m:dPr>
            <m:ctrlPr>
              <w:rPr>
                <w:rFonts w:ascii="Cambria Math" w:hAnsi="Cambria Math" w:cstheme="majorHAnsi"/>
                <w:b/>
                <w:bCs/>
                <w:i/>
              </w:rPr>
            </m:ctrlPr>
          </m:dPr>
          <m:e>
            <m:acc>
              <m:accPr>
                <m:chr m:val="⃗"/>
                <m:ctrlPr>
                  <w:rPr>
                    <w:rFonts w:ascii="Cambria Math" w:hAnsi="Cambria Math" w:cstheme="majorHAnsi"/>
                    <w:b/>
                    <w:bCs/>
                    <w:i/>
                  </w:rPr>
                </m:ctrlPr>
              </m:accPr>
              <m:e>
                <m:r>
                  <m:rPr>
                    <m:sty m:val="bi"/>
                  </m:rPr>
                  <w:rPr>
                    <w:rFonts w:ascii="Cambria Math" w:hAnsi="Cambria Math" w:cstheme="majorHAnsi"/>
                  </w:rPr>
                  <m:t>F</m:t>
                </m:r>
              </m:e>
            </m:acc>
          </m:e>
        </m:d>
      </m:oMath>
    </w:p>
    <w:p w14:paraId="510BA6BD" w14:textId="1FDEA833" w:rsidR="005B02C6" w:rsidRPr="0099106F" w:rsidRDefault="005B02C6" w:rsidP="0099106F">
      <w:pPr>
        <w:pStyle w:val="Aufzhlung"/>
        <w:numPr>
          <w:ilvl w:val="0"/>
          <w:numId w:val="18"/>
        </w:numPr>
        <w:rPr>
          <w:rFonts w:asciiTheme="majorHAnsi" w:hAnsiTheme="majorHAnsi" w:cstheme="majorHAnsi"/>
          <w:b/>
          <w:bCs/>
        </w:rPr>
      </w:pPr>
      <w:r>
        <w:rPr>
          <w:rFonts w:asciiTheme="majorHAnsi" w:hAnsiTheme="majorHAnsi" w:cstheme="majorHAnsi"/>
          <w:b/>
          <w:bCs/>
        </w:rPr>
        <w:t>Geschwindigkeit</w:t>
      </w:r>
      <w:r w:rsidRPr="00441A99">
        <w:rPr>
          <w:rFonts w:asciiTheme="majorHAnsi" w:hAnsiTheme="majorHAnsi" w:cstheme="majorHAnsi"/>
          <w:b/>
          <w:bCs/>
        </w:rPr>
        <w:t xml:space="preserve"> </w:t>
      </w:r>
      <m:oMath>
        <m:d>
          <m:dPr>
            <m:ctrlPr>
              <w:rPr>
                <w:rFonts w:ascii="Cambria Math" w:hAnsi="Cambria Math" w:cstheme="majorHAnsi"/>
                <w:b/>
                <w:bCs/>
                <w:i/>
              </w:rPr>
            </m:ctrlPr>
          </m:dPr>
          <m:e>
            <m:acc>
              <m:accPr>
                <m:chr m:val="⃗"/>
                <m:ctrlPr>
                  <w:rPr>
                    <w:rFonts w:ascii="Cambria Math" w:hAnsi="Cambria Math" w:cstheme="majorHAnsi"/>
                    <w:b/>
                    <w:bCs/>
                    <w:i/>
                  </w:rPr>
                </m:ctrlPr>
              </m:accPr>
              <m:e>
                <m:r>
                  <m:rPr>
                    <m:sty m:val="bi"/>
                  </m:rPr>
                  <w:rPr>
                    <w:rFonts w:ascii="Cambria Math" w:hAnsi="Cambria Math" w:cstheme="majorHAnsi"/>
                  </w:rPr>
                  <m:t>v</m:t>
                </m:r>
              </m:e>
            </m:acc>
          </m:e>
        </m:d>
      </m:oMath>
    </w:p>
    <w:p w14:paraId="470871CF" w14:textId="7E56B6E2" w:rsidR="005B02C6" w:rsidRPr="0099106F" w:rsidRDefault="005B02C6" w:rsidP="0099106F">
      <w:pPr>
        <w:pStyle w:val="Aufzhlung"/>
        <w:numPr>
          <w:ilvl w:val="0"/>
          <w:numId w:val="18"/>
        </w:numPr>
        <w:rPr>
          <w:rFonts w:asciiTheme="majorHAnsi" w:hAnsiTheme="majorHAnsi" w:cstheme="majorHAnsi"/>
          <w:b/>
          <w:bCs/>
        </w:rPr>
      </w:pPr>
      <w:r>
        <w:rPr>
          <w:rFonts w:asciiTheme="majorHAnsi" w:hAnsiTheme="majorHAnsi" w:cstheme="majorHAnsi"/>
          <w:b/>
          <w:bCs/>
        </w:rPr>
        <w:t>Beschleunigung</w:t>
      </w:r>
      <w:r w:rsidRPr="00441A99">
        <w:rPr>
          <w:rFonts w:asciiTheme="majorHAnsi" w:hAnsiTheme="majorHAnsi" w:cstheme="majorHAnsi"/>
          <w:b/>
          <w:bCs/>
        </w:rPr>
        <w:t xml:space="preserve"> </w:t>
      </w:r>
      <m:oMath>
        <m:d>
          <m:dPr>
            <m:ctrlPr>
              <w:rPr>
                <w:rFonts w:ascii="Cambria Math" w:hAnsi="Cambria Math" w:cstheme="majorHAnsi"/>
                <w:b/>
                <w:bCs/>
                <w:i/>
              </w:rPr>
            </m:ctrlPr>
          </m:dPr>
          <m:e>
            <m:acc>
              <m:accPr>
                <m:chr m:val="⃗"/>
                <m:ctrlPr>
                  <w:rPr>
                    <w:rFonts w:ascii="Cambria Math" w:hAnsi="Cambria Math" w:cstheme="majorHAnsi"/>
                    <w:b/>
                    <w:bCs/>
                    <w:i/>
                  </w:rPr>
                </m:ctrlPr>
              </m:accPr>
              <m:e>
                <m:r>
                  <m:rPr>
                    <m:sty m:val="bi"/>
                  </m:rPr>
                  <w:rPr>
                    <w:rFonts w:ascii="Cambria Math" w:hAnsi="Cambria Math" w:cstheme="majorHAnsi"/>
                  </w:rPr>
                  <m:t>a</m:t>
                </m:r>
              </m:e>
            </m:acc>
          </m:e>
        </m:d>
      </m:oMath>
    </w:p>
    <w:p w14:paraId="4B85400E" w14:textId="77777777" w:rsidR="005B02C6" w:rsidRPr="00441A99" w:rsidRDefault="005B02C6" w:rsidP="005B02C6">
      <w:pPr>
        <w:pStyle w:val="Aufzhlung"/>
        <w:numPr>
          <w:ilvl w:val="0"/>
          <w:numId w:val="18"/>
        </w:numPr>
        <w:rPr>
          <w:rFonts w:asciiTheme="majorHAnsi" w:hAnsiTheme="majorHAnsi" w:cstheme="majorHAnsi"/>
          <w:b/>
          <w:bCs/>
        </w:rPr>
      </w:pPr>
      <w:r w:rsidRPr="00441A99">
        <w:rPr>
          <w:rFonts w:asciiTheme="majorHAnsi" w:hAnsiTheme="majorHAnsi" w:cstheme="majorHAnsi"/>
          <w:b/>
          <w:bCs/>
        </w:rPr>
        <w:t>…</w:t>
      </w:r>
    </w:p>
    <w:p w14:paraId="2B7F8278" w14:textId="76479F84" w:rsidR="005B02C6" w:rsidRDefault="00310D29" w:rsidP="00310D29">
      <w:r>
        <w:t xml:space="preserve">Die Addition von Vektoren ist nicht mehr so trivial wie bei den Skalaren. Dabei muss die Richtung </w:t>
      </w:r>
      <w:r w:rsidR="00287372">
        <w:t>mitberücksichtigt</w:t>
      </w:r>
      <w:r>
        <w:t xml:space="preserve"> werden. Man spricht hier von Vektoraddition. Man führt die </w:t>
      </w:r>
      <w:r w:rsidR="00E3195F">
        <w:t>Vektora</w:t>
      </w:r>
      <w:r>
        <w:t>ddition mit Hil</w:t>
      </w:r>
      <w:r w:rsidR="002C4806">
        <w:t>f</w:t>
      </w:r>
      <w:r>
        <w:t>e des sogenannten Kr</w:t>
      </w:r>
      <w:r w:rsidR="00400E54">
        <w:t>ä</w:t>
      </w:r>
      <w:r>
        <w:t xml:space="preserve">fteparallelogramms </w:t>
      </w:r>
      <w:r w:rsidR="00400E54">
        <w:t>d</w:t>
      </w:r>
      <w:r>
        <w:t>urch</w:t>
      </w:r>
      <w:r w:rsidR="00E3195F">
        <w:t>, welches in Abbildung 1.2 dargestellt ist</w:t>
      </w:r>
      <w:r>
        <w:t>. In diesem Beispiel wirken zwei gleich gro</w:t>
      </w:r>
      <w:r w:rsidR="00400E54">
        <w:t>ß</w:t>
      </w:r>
      <w:r>
        <w:t>e Kr</w:t>
      </w:r>
      <w:r w:rsidR="00CC63E6">
        <w:t>ä</w:t>
      </w:r>
      <w:r>
        <w:t xml:space="preserve">fte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1</m:t>
                </m:r>
              </m:sub>
            </m:sSub>
          </m:e>
        </m:acc>
      </m:oMath>
      <w:r>
        <w:t xml:space="preserve"> und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2</m:t>
                </m:r>
              </m:sub>
            </m:sSub>
          </m:e>
        </m:acc>
      </m:oMath>
      <w:r w:rsidR="00F96C03">
        <w:t xml:space="preserve"> </w:t>
      </w:r>
      <w:r>
        <w:t xml:space="preserve"> auf einen Punkt. Die Richtung der Kr</w:t>
      </w:r>
      <w:r w:rsidR="002B39A0">
        <w:t>ä</w:t>
      </w:r>
      <w:r>
        <w:t>fte ist jedoch unterschiedlich. Mittels eines Kr</w:t>
      </w:r>
      <w:r w:rsidR="00287372">
        <w:t>ä</w:t>
      </w:r>
      <w:r>
        <w:t xml:space="preserve">fteparallelogramms kann die Gesamtkraft bestimmt werden. Vektoren sind </w:t>
      </w:r>
      <w:r w:rsidR="00F96C03">
        <w:t>d</w:t>
      </w:r>
      <w:r>
        <w:t xml:space="preserve">urch ihre Richtung im Raum bestimmt. Je nach Situation greift man auf </w:t>
      </w:r>
      <w:r w:rsidR="00287372">
        <w:t>zweidimensionale</w:t>
      </w:r>
      <w:r>
        <w:t xml:space="preserve"> oder dreidimensionale Vektoren zur</w:t>
      </w:r>
      <w:r w:rsidR="00287372">
        <w:t>ü</w:t>
      </w:r>
      <w:r>
        <w:t>ck. Mathematisch k</w:t>
      </w:r>
      <w:r w:rsidR="00287372">
        <w:t>ö</w:t>
      </w:r>
      <w:r>
        <w:t>nnen Vektoren wie folgt dargestellt werden</w:t>
      </w:r>
      <w:r w:rsidR="00287372">
        <w:t>.</w:t>
      </w:r>
    </w:p>
    <w:p w14:paraId="3CD97A51" w14:textId="71780A9F" w:rsidR="006404F9" w:rsidRDefault="005D2258" w:rsidP="00310D29">
      <m:oMathPara>
        <m:oMath>
          <m:acc>
            <m:accPr>
              <m:chr m:val="⃗"/>
              <m:ctrlPr>
                <w:rPr>
                  <w:rFonts w:ascii="Cambria Math" w:hAnsi="Cambria Math"/>
                  <w:i/>
                </w:rPr>
              </m:ctrlPr>
            </m:accPr>
            <m:e>
              <m:r>
                <w:rPr>
                  <w:rFonts w:ascii="Cambria Math" w:hAnsi="Cambria Math"/>
                </w:rPr>
                <m:t>a</m:t>
              </m:r>
            </m:e>
          </m:acc>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r>
                  <m:e>
                    <m:r>
                      <w:rPr>
                        <w:rFonts w:ascii="Cambria Math" w:hAnsi="Cambria Math"/>
                      </w:rPr>
                      <m:t>3</m:t>
                    </m:r>
                  </m:e>
                </m:mr>
              </m:m>
            </m:e>
          </m:d>
          <m:r>
            <w:rPr>
              <w:rFonts w:ascii="Cambria Math" w:hAnsi="Cambria Math"/>
            </w:rPr>
            <m:t xml:space="preserve"> oder </m:t>
          </m:r>
          <m:acc>
            <m:accPr>
              <m:chr m:val="⃗"/>
              <m:ctrlPr>
                <w:rPr>
                  <w:rFonts w:ascii="Cambria Math" w:hAnsi="Cambria Math"/>
                  <w:i/>
                </w:rPr>
              </m:ctrlPr>
            </m:accPr>
            <m:e>
              <m:r>
                <w:rPr>
                  <w:rFonts w:ascii="Cambria Math" w:hAnsi="Cambria Math"/>
                </w:rPr>
                <m:t>b</m:t>
              </m:r>
            </m:e>
          </m:acc>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r>
            <w:rPr>
              <w:rFonts w:ascii="Cambria Math" w:hAnsi="Cambria Math"/>
            </w:rPr>
            <m:t xml:space="preserve"> </m:t>
          </m:r>
        </m:oMath>
      </m:oMathPara>
    </w:p>
    <w:p w14:paraId="77D2A43D" w14:textId="256890AF" w:rsidR="00ED7DD8" w:rsidRDefault="00B95304" w:rsidP="008F5BCD">
      <w:r>
        <w:t xml:space="preserve">Werden zwei Vektoren addiert, so erfolgt dies komponentenweise. Wichtig dabei ist, dass die </w:t>
      </w:r>
      <w:r w:rsidR="00204526">
        <w:t>Dimension</w:t>
      </w:r>
      <w:r w:rsidR="009067F6">
        <w:t xml:space="preserve"> beider Vektoren gleich ist</w:t>
      </w:r>
      <w:r w:rsidR="00E84DA8">
        <w:rPr>
          <w:rStyle w:val="Funotenzeichen"/>
        </w:rPr>
        <w:footnoteReference w:id="1"/>
      </w:r>
      <w:r w:rsidR="009067F6">
        <w:t>.</w:t>
      </w:r>
      <w:r w:rsidR="008B1F50">
        <w:t xml:space="preserve"> </w:t>
      </w:r>
    </w:p>
    <w:p w14:paraId="104B94B8" w14:textId="48656844" w:rsidR="00EB5E12" w:rsidRDefault="005D2258" w:rsidP="008F5BCD">
      <m:oMathPara>
        <m:oMath>
          <m:acc>
            <m:accPr>
              <m:chr m:val="⃗"/>
              <m:ctrlPr>
                <w:rPr>
                  <w:rFonts w:ascii="Cambria Math" w:hAnsi="Cambria Math"/>
                  <w:i/>
                </w:rPr>
              </m:ctrlPr>
            </m:accPr>
            <m:e>
              <m:r>
                <w:rPr>
                  <w:rFonts w:ascii="Cambria Math" w:hAnsi="Cambria Math"/>
                </w:rPr>
                <m:t>a</m:t>
              </m:r>
            </m:e>
          </m:acc>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mr>
                <m:mr>
                  <m:e>
                    <m:sSub>
                      <m:sSubPr>
                        <m:ctrlPr>
                          <w:rPr>
                            <w:rFonts w:ascii="Cambria Math" w:hAnsi="Cambria Math"/>
                            <w:i/>
                          </w:rPr>
                        </m:ctrlPr>
                      </m:sSubPr>
                      <m:e>
                        <m:r>
                          <w:rPr>
                            <w:rFonts w:ascii="Cambria Math" w:hAnsi="Cambria Math"/>
                          </w:rPr>
                          <m:t>a</m:t>
                        </m:r>
                      </m:e>
                      <m:sub>
                        <m:r>
                          <w:rPr>
                            <w:rFonts w:ascii="Cambria Math" w:hAnsi="Cambria Math"/>
                          </w:rPr>
                          <m:t>2</m:t>
                        </m:r>
                      </m:sub>
                    </m:sSub>
                  </m:e>
                </m:mr>
                <m:mr>
                  <m:e>
                    <m:sSub>
                      <m:sSubPr>
                        <m:ctrlPr>
                          <w:rPr>
                            <w:rFonts w:ascii="Cambria Math" w:hAnsi="Cambria Math"/>
                            <w:i/>
                          </w:rPr>
                        </m:ctrlPr>
                      </m:sSubPr>
                      <m:e>
                        <m:r>
                          <w:rPr>
                            <w:rFonts w:ascii="Cambria Math" w:hAnsi="Cambria Math"/>
                          </w:rPr>
                          <m:t>a</m:t>
                        </m:r>
                      </m:e>
                      <m:sub>
                        <m:r>
                          <w:rPr>
                            <w:rFonts w:ascii="Cambria Math" w:hAnsi="Cambria Math"/>
                          </w:rPr>
                          <m:t>3</m:t>
                        </m:r>
                      </m:sub>
                    </m:sSub>
                  </m:e>
                </m:mr>
              </m:m>
            </m:e>
          </m:d>
          <m:r>
            <w:rPr>
              <w:rFonts w:ascii="Cambria Math" w:hAnsi="Cambria Math"/>
            </w:rPr>
            <m:t xml:space="preserve">; </m:t>
          </m:r>
          <m:acc>
            <m:accPr>
              <m:chr m:val="⃗"/>
              <m:ctrlPr>
                <w:rPr>
                  <w:rFonts w:ascii="Cambria Math" w:hAnsi="Cambria Math"/>
                  <w:i/>
                </w:rPr>
              </m:ctrlPr>
            </m:accPr>
            <m:e>
              <m:r>
                <w:rPr>
                  <w:rFonts w:ascii="Cambria Math" w:hAnsi="Cambria Math"/>
                </w:rPr>
                <m:t>b</m:t>
              </m:r>
            </m:e>
          </m:acc>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w:bookmarkStart w:id="12" w:name="_Hlk75761723"/>
                    <m:sSub>
                      <m:sSubPr>
                        <m:ctrlPr>
                          <w:rPr>
                            <w:rFonts w:ascii="Cambria Math" w:hAnsi="Cambria Math"/>
                            <w:i/>
                          </w:rPr>
                        </m:ctrlPr>
                      </m:sSubPr>
                      <m:e>
                        <m:r>
                          <w:rPr>
                            <w:rFonts w:ascii="Cambria Math" w:hAnsi="Cambria Math"/>
                          </w:rPr>
                          <m:t>b</m:t>
                        </m:r>
                      </m:e>
                      <m:sub>
                        <m:r>
                          <w:rPr>
                            <w:rFonts w:ascii="Cambria Math" w:hAnsi="Cambria Math"/>
                          </w:rPr>
                          <m:t>1</m:t>
                        </m:r>
                      </m:sub>
                    </m:sSub>
                    <w:bookmarkEnd w:id="12"/>
                  </m:e>
                </m:mr>
                <m:mr>
                  <m:e>
                    <m:sSub>
                      <m:sSubPr>
                        <m:ctrlPr>
                          <w:rPr>
                            <w:rFonts w:ascii="Cambria Math" w:hAnsi="Cambria Math"/>
                            <w:i/>
                          </w:rPr>
                        </m:ctrlPr>
                      </m:sSubPr>
                      <m:e>
                        <m:r>
                          <w:rPr>
                            <w:rFonts w:ascii="Cambria Math" w:hAnsi="Cambria Math"/>
                          </w:rPr>
                          <m:t>b</m:t>
                        </m:r>
                      </m:e>
                      <m:sub>
                        <m:r>
                          <w:rPr>
                            <w:rFonts w:ascii="Cambria Math" w:hAnsi="Cambria Math"/>
                          </w:rPr>
                          <m:t>2</m:t>
                        </m:r>
                      </m:sub>
                    </m:sSub>
                  </m:e>
                </m:mr>
                <m:mr>
                  <m:e>
                    <m:sSub>
                      <m:sSubPr>
                        <m:ctrlPr>
                          <w:rPr>
                            <w:rFonts w:ascii="Cambria Math" w:hAnsi="Cambria Math"/>
                            <w:i/>
                          </w:rPr>
                        </m:ctrlPr>
                      </m:sSubPr>
                      <m:e>
                        <m:r>
                          <w:rPr>
                            <w:rFonts w:ascii="Cambria Math" w:hAnsi="Cambria Math"/>
                          </w:rPr>
                          <m:t>b</m:t>
                        </m:r>
                      </m:e>
                      <m:sub>
                        <m:r>
                          <w:rPr>
                            <w:rFonts w:ascii="Cambria Math" w:hAnsi="Cambria Math"/>
                          </w:rPr>
                          <m:t>3</m:t>
                        </m:r>
                      </m:sub>
                    </m:sSub>
                  </m:e>
                </m:mr>
              </m:m>
            </m:e>
          </m:d>
          <m:r>
            <w:rPr>
              <w:rFonts w:ascii="Cambria Math" w:hAnsi="Cambria Math"/>
            </w:rPr>
            <m:t xml:space="preserve">  →  </m:t>
          </m:r>
          <m:acc>
            <m:accPr>
              <m:chr m:val="⃗"/>
              <m:ctrlPr>
                <w:rPr>
                  <w:rFonts w:ascii="Cambria Math" w:hAnsi="Cambria Math"/>
                  <w:i/>
                </w:rPr>
              </m:ctrlPr>
            </m:accPr>
            <m:e>
              <m:r>
                <w:rPr>
                  <w:rFonts w:ascii="Cambria Math" w:hAnsi="Cambria Math"/>
                </w:rPr>
                <m:t>a</m:t>
              </m:r>
            </m:e>
          </m:acc>
          <m:r>
            <w:rPr>
              <w:rFonts w:ascii="Cambria Math" w:hAnsi="Cambria Math"/>
            </w:rPr>
            <m:t xml:space="preserve">+ </m:t>
          </m:r>
          <m:acc>
            <m:accPr>
              <m:chr m:val="⃗"/>
              <m:ctrlPr>
                <w:rPr>
                  <w:rFonts w:ascii="Cambria Math" w:hAnsi="Cambria Math"/>
                  <w:i/>
                </w:rPr>
              </m:ctrlPr>
            </m:accPr>
            <m:e>
              <m:r>
                <w:rPr>
                  <w:rFonts w:ascii="Cambria Math" w:hAnsi="Cambria Math"/>
                </w:rPr>
                <m:t>b</m:t>
              </m:r>
            </m:e>
          </m:acc>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1</m:t>
                        </m:r>
                      </m:sub>
                    </m:sSub>
                  </m:e>
                </m:mr>
                <m:m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e>
                </m:mr>
                <m:m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e>
                </m:mr>
              </m:m>
            </m:e>
          </m:d>
          <m:r>
            <w:rPr>
              <w:rFonts w:ascii="Cambria Math" w:hAnsi="Cambria Math"/>
            </w:rPr>
            <m:t xml:space="preserve">  </m:t>
          </m:r>
        </m:oMath>
      </m:oMathPara>
    </w:p>
    <w:p w14:paraId="03F5F757" w14:textId="7E502645" w:rsidR="00C26FC5" w:rsidRDefault="00C26FC5" w:rsidP="00310D29"/>
    <w:p w14:paraId="63D9166E" w14:textId="7F433360" w:rsidR="00EB5E12" w:rsidRDefault="006B4E59" w:rsidP="006B4E59">
      <w:pPr>
        <w:jc w:val="center"/>
      </w:pPr>
      <w:r>
        <w:rPr>
          <w:noProof/>
        </w:rPr>
        <w:drawing>
          <wp:inline distT="0" distB="0" distL="0" distR="0" wp14:anchorId="0E99891D" wp14:editId="0E9046D4">
            <wp:extent cx="4629150" cy="101237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7480" cy="1036062"/>
                    </a:xfrm>
                    <a:prstGeom prst="rect">
                      <a:avLst/>
                    </a:prstGeom>
                  </pic:spPr>
                </pic:pic>
              </a:graphicData>
            </a:graphic>
          </wp:inline>
        </w:drawing>
      </w:r>
    </w:p>
    <w:p w14:paraId="1A8EEE0C" w14:textId="337BA7C3" w:rsidR="006B4E59" w:rsidRPr="006A39D5" w:rsidRDefault="006B4E59" w:rsidP="006B4E59">
      <w:pPr>
        <w:pStyle w:val="Abb"/>
        <w:rPr>
          <w:rStyle w:val="Hervorhebung"/>
          <w:sz w:val="20"/>
          <w:szCs w:val="20"/>
        </w:rPr>
      </w:pPr>
      <w:r w:rsidRPr="006A39D5">
        <w:rPr>
          <w:rStyle w:val="Hervorhebung"/>
          <w:sz w:val="20"/>
          <w:szCs w:val="20"/>
        </w:rPr>
        <w:t>Abb. 1.</w:t>
      </w:r>
      <w:r w:rsidR="00373685">
        <w:rPr>
          <w:rStyle w:val="Hervorhebung"/>
          <w:sz w:val="20"/>
          <w:szCs w:val="20"/>
        </w:rPr>
        <w:t>2</w:t>
      </w:r>
      <w:r w:rsidRPr="006A39D5">
        <w:rPr>
          <w:rStyle w:val="Hervorhebung"/>
          <w:sz w:val="20"/>
          <w:szCs w:val="20"/>
        </w:rPr>
        <w:t>:</w:t>
      </w:r>
      <w:r w:rsidR="006A39D5">
        <w:rPr>
          <w:rStyle w:val="Hervorhebung"/>
          <w:sz w:val="20"/>
          <w:szCs w:val="20"/>
        </w:rPr>
        <w:t xml:space="preserve"> </w:t>
      </w:r>
      <w:r w:rsidRPr="006A39D5">
        <w:rPr>
          <w:rStyle w:val="Hervorhebung"/>
          <w:sz w:val="20"/>
          <w:szCs w:val="20"/>
        </w:rPr>
        <w:t>Graphi</w:t>
      </w:r>
      <w:r w:rsidR="006A39D5">
        <w:rPr>
          <w:rStyle w:val="Hervorhebung"/>
          <w:sz w:val="20"/>
          <w:szCs w:val="20"/>
        </w:rPr>
        <w:t>sch</w:t>
      </w:r>
      <w:r w:rsidRPr="006A39D5">
        <w:rPr>
          <w:rStyle w:val="Hervorhebung"/>
          <w:sz w:val="20"/>
          <w:szCs w:val="20"/>
        </w:rPr>
        <w:t xml:space="preserve">e Addition von 2 Vektoren mittels Kräfteparallelogramms. Zwei gleich große, jedoch unterschiedlich gerichtete Kräfte wirken auf einen Punkt </w:t>
      </w:r>
      <w:r w:rsidR="005C3F3B" w:rsidRPr="006A39D5">
        <w:rPr>
          <w:rStyle w:val="Hervorhebung"/>
          <w:sz w:val="20"/>
          <w:szCs w:val="20"/>
        </w:rPr>
        <w:t>A links). Zur Bestimmung der Gesamtkraft am Punkt A wird eine Kraft zum Ende der anderen Kraft parallel verschoben (</w:t>
      </w:r>
      <w:r w:rsidR="00A26EA8">
        <w:rPr>
          <w:rStyle w:val="Hervorhebung"/>
          <w:sz w:val="20"/>
          <w:szCs w:val="20"/>
        </w:rPr>
        <w:t>m</w:t>
      </w:r>
      <w:r w:rsidR="005C3F3B" w:rsidRPr="006A39D5">
        <w:rPr>
          <w:rStyle w:val="Hervorhebung"/>
          <w:sz w:val="20"/>
          <w:szCs w:val="20"/>
        </w:rPr>
        <w:t xml:space="preserve">itte). Ob man dabei </w:t>
      </w:r>
      <w:r w:rsidR="006A39D5" w:rsidRPr="006A39D5">
        <w:rPr>
          <w:szCs w:val="20"/>
        </w:rPr>
        <w:t xml:space="preserve"> </w:t>
      </w:r>
      <m:oMath>
        <m:acc>
          <m:accPr>
            <m:chr m:val="⃗"/>
            <m:ctrlPr>
              <w:rPr>
                <w:rFonts w:ascii="Cambria Math" w:hAnsi="Cambria Math"/>
                <w:b w:val="0"/>
                <w:i/>
                <w:szCs w:val="20"/>
              </w:rPr>
            </m:ctrlPr>
          </m:accPr>
          <m:e>
            <m:sSub>
              <m:sSubPr>
                <m:ctrlPr>
                  <w:rPr>
                    <w:rFonts w:ascii="Cambria Math" w:hAnsi="Cambria Math"/>
                    <w:b w:val="0"/>
                    <w:i/>
                    <w:szCs w:val="20"/>
                  </w:rPr>
                </m:ctrlPr>
              </m:sSubPr>
              <m:e>
                <m:r>
                  <m:rPr>
                    <m:sty m:val="bi"/>
                  </m:rPr>
                  <w:rPr>
                    <w:rFonts w:ascii="Cambria Math" w:hAnsi="Cambria Math"/>
                    <w:szCs w:val="20"/>
                  </w:rPr>
                  <m:t>F</m:t>
                </m:r>
              </m:e>
              <m:sub>
                <m:r>
                  <m:rPr>
                    <m:sty m:val="bi"/>
                  </m:rPr>
                  <w:rPr>
                    <w:rFonts w:ascii="Cambria Math" w:hAnsi="Cambria Math"/>
                    <w:szCs w:val="20"/>
                  </w:rPr>
                  <m:t>1</m:t>
                </m:r>
              </m:sub>
            </m:sSub>
          </m:e>
        </m:acc>
      </m:oMath>
      <w:r w:rsidR="006A39D5" w:rsidRPr="006A39D5">
        <w:rPr>
          <w:szCs w:val="20"/>
        </w:rPr>
        <w:t xml:space="preserve"> </w:t>
      </w:r>
      <w:r w:rsidRPr="006A39D5">
        <w:rPr>
          <w:rStyle w:val="Hervorhebung"/>
          <w:sz w:val="20"/>
          <w:szCs w:val="20"/>
        </w:rPr>
        <w:t xml:space="preserve"> </w:t>
      </w:r>
      <w:r w:rsidR="00DB053B">
        <w:rPr>
          <w:rStyle w:val="Hervorhebung"/>
          <w:sz w:val="20"/>
          <w:szCs w:val="20"/>
        </w:rPr>
        <w:t xml:space="preserve">zu </w:t>
      </w:r>
      <w:r w:rsidR="00DB053B">
        <w:t xml:space="preserve"> </w:t>
      </w:r>
      <m:oMath>
        <m:acc>
          <m:accPr>
            <m:chr m:val="⃗"/>
            <m:ctrlPr>
              <w:rPr>
                <w:rFonts w:ascii="Cambria Math" w:hAnsi="Cambria Math"/>
                <w:b w:val="0"/>
                <w:i/>
                <w:sz w:val="22"/>
              </w:rPr>
            </m:ctrlPr>
          </m:accPr>
          <m:e>
            <m:sSub>
              <m:sSubPr>
                <m:ctrlPr>
                  <w:rPr>
                    <w:rFonts w:ascii="Cambria Math" w:hAnsi="Cambria Math"/>
                    <w:b w:val="0"/>
                    <w:i/>
                    <w:sz w:val="22"/>
                  </w:rPr>
                </m:ctrlPr>
              </m:sSubPr>
              <m:e>
                <m:r>
                  <m:rPr>
                    <m:sty m:val="bi"/>
                  </m:rPr>
                  <w:rPr>
                    <w:rFonts w:ascii="Cambria Math" w:hAnsi="Cambria Math"/>
                  </w:rPr>
                  <m:t>F</m:t>
                </m:r>
              </m:e>
              <m:sub>
                <m:r>
                  <m:rPr>
                    <m:sty m:val="bi"/>
                  </m:rPr>
                  <w:rPr>
                    <w:rFonts w:ascii="Cambria Math" w:hAnsi="Cambria Math"/>
                  </w:rPr>
                  <m:t>2</m:t>
                </m:r>
              </m:sub>
            </m:sSub>
          </m:e>
        </m:acc>
      </m:oMath>
      <w:r w:rsidR="00DB053B">
        <w:rPr>
          <w:rFonts w:eastAsiaTheme="minorEastAsia"/>
          <w:b w:val="0"/>
          <w:sz w:val="22"/>
        </w:rPr>
        <w:t xml:space="preserve"> </w:t>
      </w:r>
      <w:r w:rsidR="00DB053B" w:rsidRPr="00DB053B">
        <w:rPr>
          <w:rFonts w:eastAsiaTheme="minorEastAsia"/>
          <w:b w:val="0"/>
          <w:szCs w:val="20"/>
        </w:rPr>
        <w:t>parallel verschieb oder umgekehrt ist egal. Die resultierende Gesamtkraft ist die Summe aus beiden Kräften (rechts)</w:t>
      </w:r>
    </w:p>
    <w:p w14:paraId="5016ED00" w14:textId="1BF214A5" w:rsidR="006B4E59" w:rsidRDefault="008B1F50" w:rsidP="008B1F50">
      <w:r>
        <w:t xml:space="preserve">Beide physikalischen Größen, d.h. Skalare und Vektoren haben eine Einheit. </w:t>
      </w:r>
    </w:p>
    <w:p w14:paraId="1ACB3F98" w14:textId="77777777" w:rsidR="00600F33" w:rsidRDefault="00600F33">
      <w:pPr>
        <w:spacing w:line="259" w:lineRule="auto"/>
        <w:jc w:val="left"/>
        <w:rPr>
          <w:rFonts w:eastAsiaTheme="majorEastAsia" w:cstheme="majorBidi"/>
          <w:b/>
          <w:color w:val="000000" w:themeColor="text1"/>
          <w:sz w:val="28"/>
          <w:szCs w:val="26"/>
        </w:rPr>
      </w:pPr>
      <w:r>
        <w:br w:type="page"/>
      </w:r>
    </w:p>
    <w:p w14:paraId="310EB743" w14:textId="795DB3E5" w:rsidR="008B1F50" w:rsidRDefault="009B36FC" w:rsidP="009B36FC">
      <w:pPr>
        <w:pStyle w:val="berschrift2"/>
      </w:pPr>
      <w:bookmarkStart w:id="13" w:name="_Toc76045798"/>
      <w:r>
        <w:lastRenderedPageBreak/>
        <w:t>Einheiten</w:t>
      </w:r>
      <w:bookmarkEnd w:id="13"/>
    </w:p>
    <w:p w14:paraId="1E253603" w14:textId="7A8611CF" w:rsidR="00CE5D53" w:rsidRDefault="003C2039" w:rsidP="003C2039">
      <w:r>
        <w:t>Einheiten sind in der Physik sehr wichtig. Ein Messergebnis ohne entsprechende Einheit ist nutzlos. Obwohl gerne mit Einheiten sorglos umgegangen wird, sind sie sehr nützlich. Nicht nur geben Einheiten einer Messung eine Vergleichbarkeit, Einheiten können auch bei der Lösung von physikalischen Aufgaben helfen. Durch die Überprüfung der Einheiten können sehr schnell und einfach Fehler gefunden werden. Beispielsweise dürfen nur physikalische Größen addiert werden, wenn sie dieselbe Einheit besitzen. Man kann beispielsweise nicht zwei L</w:t>
      </w:r>
      <w:r w:rsidR="00A26EA8">
        <w:t>ä</w:t>
      </w:r>
      <w:r>
        <w:t>ngen l</w:t>
      </w:r>
      <w:r>
        <w:rPr>
          <w:vertAlign w:val="subscript"/>
        </w:rPr>
        <w:t>1</w:t>
      </w:r>
      <w:r>
        <w:t xml:space="preserve"> = 2 m </w:t>
      </w:r>
      <w:r w:rsidR="00F44A16">
        <w:t xml:space="preserve">und </w:t>
      </w:r>
      <w:r>
        <w:t>l</w:t>
      </w:r>
      <w:r w:rsidR="00536E7B">
        <w:rPr>
          <w:vertAlign w:val="subscript"/>
        </w:rPr>
        <w:t>2</w:t>
      </w:r>
      <w:r>
        <w:t xml:space="preserve"> = 50cm addieren. Wie w</w:t>
      </w:r>
      <w:r w:rsidR="00536E7B">
        <w:t>ür</w:t>
      </w:r>
      <w:r>
        <w:t>de da das Ergebnis aussehen? Rechnet man jedoch zuvor beide L</w:t>
      </w:r>
      <w:r w:rsidR="00536E7B">
        <w:t>ä</w:t>
      </w:r>
      <w:r>
        <w:t xml:space="preserve">ngen in </w:t>
      </w:r>
      <w:r w:rsidR="00CE5D53">
        <w:t>dieselbe</w:t>
      </w:r>
      <w:r>
        <w:t xml:space="preserve"> Einheit um, so ist die Addition sehr einfach </w:t>
      </w:r>
      <w:r w:rsidR="00C62F22">
        <w:t>l</w:t>
      </w:r>
      <w:r w:rsidR="00C62F22">
        <w:rPr>
          <w:vertAlign w:val="subscript"/>
        </w:rPr>
        <w:t>1</w:t>
      </w:r>
      <w:r w:rsidR="00C62F22">
        <w:t xml:space="preserve"> + l</w:t>
      </w:r>
      <w:r w:rsidR="00C62F22">
        <w:rPr>
          <w:vertAlign w:val="subscript"/>
        </w:rPr>
        <w:t>2</w:t>
      </w:r>
      <w:r>
        <w:t xml:space="preserve"> = 2 m+</w:t>
      </w:r>
      <w:r w:rsidR="00C62F22">
        <w:t xml:space="preserve"> </w:t>
      </w:r>
      <w:r>
        <w:t xml:space="preserve">0,5 m= 2,5 m. Es </w:t>
      </w:r>
      <w:r w:rsidR="00EA2636">
        <w:t>ist nicht möglich</w:t>
      </w:r>
      <w:r>
        <w:t xml:space="preserve">, zwei komplett unterschiedliche Einheiten zu addieren. </w:t>
      </w:r>
    </w:p>
    <w:p w14:paraId="24A0E5EB" w14:textId="5FF2DFEC" w:rsidR="000F1071" w:rsidRDefault="003C2039" w:rsidP="003C2039">
      <w:r>
        <w:t xml:space="preserve">Die </w:t>
      </w:r>
      <w:r w:rsidR="00CE5D53">
        <w:t>Summe</w:t>
      </w:r>
      <w:r>
        <w:t xml:space="preserve"> aus 5 kg</w:t>
      </w:r>
      <w:r w:rsidR="00CE5D53">
        <w:t xml:space="preserve"> </w:t>
      </w:r>
      <w:r>
        <w:t>+ 7 s macht keinen Sinn. Hat man eine Gleichung v</w:t>
      </w:r>
      <w:r w:rsidR="00CE5D53">
        <w:t>or</w:t>
      </w:r>
      <w:r>
        <w:t xml:space="preserve"> sich und formt diese um, so m</w:t>
      </w:r>
      <w:r w:rsidR="000F1071">
        <w:t>ü</w:t>
      </w:r>
      <w:r>
        <w:t xml:space="preserve">ssen zu jedem Zeitpunkt die Einheiten auf beiden Seiten der Gleichung </w:t>
      </w:r>
      <w:r w:rsidR="000F1071">
        <w:t>übereinstimmen</w:t>
      </w:r>
      <w:r>
        <w:t>. Ganz wichtig sind Einheiten bei der Verwendung v</w:t>
      </w:r>
      <w:r w:rsidR="00A26EA8">
        <w:t>o</w:t>
      </w:r>
      <w:r>
        <w:t>n Formeln. Diese liefern nur den korrekten Wert, wenn alle Gr</w:t>
      </w:r>
      <w:r w:rsidR="000F1071">
        <w:t>öße</w:t>
      </w:r>
      <w:r>
        <w:t>n mit der richtigen Einheit eingesetzt werden</w:t>
      </w:r>
      <w:r w:rsidR="000F1071">
        <w:t>.</w:t>
      </w:r>
    </w:p>
    <w:p w14:paraId="7EE1438F" w14:textId="5DCDCF29" w:rsidR="000F1071" w:rsidRDefault="000F1071" w:rsidP="000F1071">
      <w:pPr>
        <w:pStyle w:val="berschrift3"/>
      </w:pPr>
      <w:bookmarkStart w:id="14" w:name="_Toc76045799"/>
      <w:r>
        <w:t>SI</w:t>
      </w:r>
      <w:r w:rsidR="00A47BD3">
        <w:t>-</w:t>
      </w:r>
      <w:r>
        <w:t>Einheiten</w:t>
      </w:r>
      <w:bookmarkEnd w:id="14"/>
    </w:p>
    <w:p w14:paraId="3A5D51ED" w14:textId="4799352D" w:rsidR="009E614D" w:rsidRDefault="009E614D" w:rsidP="009E614D">
      <w:r>
        <w:t>Damit die Vielfalt der Einheiten überschaubar wird und man nicht jedes Mal nachdenken muss, ob man für die Länge</w:t>
      </w:r>
      <w:r w:rsidR="007D3F53">
        <w:t xml:space="preserve"> die Einheit</w:t>
      </w:r>
      <w:r>
        <w:t xml:space="preserve"> Meter, Zoll oder Fuß einsetzen muss, wurden bestimmte Einheiten als sogenannten </w:t>
      </w:r>
      <w:r w:rsidRPr="00A47BD3">
        <w:rPr>
          <w:b/>
          <w:bCs/>
        </w:rPr>
        <w:t>Basiseinheiten</w:t>
      </w:r>
      <w:r>
        <w:t xml:space="preserve"> bzw. </w:t>
      </w:r>
      <w:r w:rsidRPr="008C52D8">
        <w:rPr>
          <w:b/>
          <w:bCs/>
        </w:rPr>
        <w:t>SI</w:t>
      </w:r>
      <w:r w:rsidR="008C52D8" w:rsidRPr="008C52D8">
        <w:rPr>
          <w:b/>
          <w:bCs/>
        </w:rPr>
        <w:t>-Basiseinheiten</w:t>
      </w:r>
      <w:r w:rsidR="00CA48F3">
        <w:rPr>
          <w:rStyle w:val="Funotenzeichen"/>
        </w:rPr>
        <w:footnoteReference w:id="2"/>
      </w:r>
      <w:r>
        <w:t xml:space="preserve"> definiert. Es gibt folgende </w:t>
      </w:r>
      <w:r w:rsidR="00C83F27">
        <w:t xml:space="preserve">sieben </w:t>
      </w:r>
      <w:r>
        <w:t xml:space="preserve">Basiseinheiten: </w:t>
      </w:r>
    </w:p>
    <w:p w14:paraId="4E32FB4F" w14:textId="7C421933" w:rsidR="00A47BD3" w:rsidRDefault="00A47BD3" w:rsidP="00A47BD3">
      <w:pPr>
        <w:pStyle w:val="Aufzhlung"/>
        <w:numPr>
          <w:ilvl w:val="0"/>
          <w:numId w:val="18"/>
        </w:numPr>
        <w:rPr>
          <w:rFonts w:asciiTheme="majorHAnsi" w:hAnsiTheme="majorHAnsi" w:cstheme="majorHAnsi"/>
          <w:b/>
          <w:bCs/>
        </w:rPr>
      </w:pPr>
      <w:r>
        <w:rPr>
          <w:rFonts w:asciiTheme="majorHAnsi" w:hAnsiTheme="majorHAnsi" w:cstheme="majorHAnsi"/>
          <w:b/>
          <w:bCs/>
        </w:rPr>
        <w:t>Meter (m) für die Länge</w:t>
      </w:r>
    </w:p>
    <w:p w14:paraId="0ECDA906" w14:textId="3FEA8992" w:rsidR="00A47BD3" w:rsidRDefault="00A47BD3" w:rsidP="00A47BD3">
      <w:pPr>
        <w:pStyle w:val="Aufzhlung"/>
        <w:numPr>
          <w:ilvl w:val="0"/>
          <w:numId w:val="18"/>
        </w:numPr>
        <w:rPr>
          <w:rFonts w:asciiTheme="majorHAnsi" w:hAnsiTheme="majorHAnsi" w:cstheme="majorHAnsi"/>
          <w:b/>
          <w:bCs/>
        </w:rPr>
      </w:pPr>
      <w:r>
        <w:rPr>
          <w:rFonts w:asciiTheme="majorHAnsi" w:hAnsiTheme="majorHAnsi" w:cstheme="majorHAnsi"/>
          <w:b/>
          <w:bCs/>
        </w:rPr>
        <w:t>Kilogramm (kg) für die Masse</w:t>
      </w:r>
    </w:p>
    <w:p w14:paraId="23AC7F0E" w14:textId="38CE1AEE" w:rsidR="00A47BD3" w:rsidRDefault="00A47BD3" w:rsidP="00A47BD3">
      <w:pPr>
        <w:pStyle w:val="Aufzhlung"/>
        <w:numPr>
          <w:ilvl w:val="0"/>
          <w:numId w:val="18"/>
        </w:numPr>
        <w:rPr>
          <w:rFonts w:asciiTheme="majorHAnsi" w:hAnsiTheme="majorHAnsi" w:cstheme="majorHAnsi"/>
          <w:b/>
          <w:bCs/>
        </w:rPr>
      </w:pPr>
      <w:r>
        <w:rPr>
          <w:rFonts w:asciiTheme="majorHAnsi" w:hAnsiTheme="majorHAnsi" w:cstheme="majorHAnsi"/>
          <w:b/>
          <w:bCs/>
        </w:rPr>
        <w:t>Sekunde (s) für die Zeit</w:t>
      </w:r>
    </w:p>
    <w:p w14:paraId="55EBED75" w14:textId="3274F553" w:rsidR="00A47BD3" w:rsidRDefault="00A47BD3" w:rsidP="00A47BD3">
      <w:pPr>
        <w:pStyle w:val="Aufzhlung"/>
        <w:numPr>
          <w:ilvl w:val="0"/>
          <w:numId w:val="18"/>
        </w:numPr>
        <w:rPr>
          <w:rFonts w:asciiTheme="majorHAnsi" w:hAnsiTheme="majorHAnsi" w:cstheme="majorHAnsi"/>
          <w:b/>
          <w:bCs/>
        </w:rPr>
      </w:pPr>
      <w:r>
        <w:rPr>
          <w:rFonts w:asciiTheme="majorHAnsi" w:hAnsiTheme="majorHAnsi" w:cstheme="majorHAnsi"/>
          <w:b/>
          <w:bCs/>
        </w:rPr>
        <w:t>Ampere (A) für die Stromstärke</w:t>
      </w:r>
    </w:p>
    <w:p w14:paraId="4BF432F0" w14:textId="0A318E1C" w:rsidR="00A47BD3" w:rsidRDefault="00A47BD3" w:rsidP="00A47BD3">
      <w:pPr>
        <w:pStyle w:val="Aufzhlung"/>
        <w:numPr>
          <w:ilvl w:val="0"/>
          <w:numId w:val="18"/>
        </w:numPr>
        <w:rPr>
          <w:rFonts w:asciiTheme="majorHAnsi" w:hAnsiTheme="majorHAnsi" w:cstheme="majorHAnsi"/>
          <w:b/>
          <w:bCs/>
        </w:rPr>
      </w:pPr>
      <w:r>
        <w:rPr>
          <w:rFonts w:asciiTheme="majorHAnsi" w:hAnsiTheme="majorHAnsi" w:cstheme="majorHAnsi"/>
          <w:b/>
          <w:bCs/>
        </w:rPr>
        <w:t>Kelvin (K) für die Temperatur</w:t>
      </w:r>
    </w:p>
    <w:p w14:paraId="2A25737B" w14:textId="509BD177" w:rsidR="00A47BD3" w:rsidRDefault="00A47BD3" w:rsidP="00A47BD3">
      <w:pPr>
        <w:pStyle w:val="Aufzhlung"/>
        <w:numPr>
          <w:ilvl w:val="0"/>
          <w:numId w:val="18"/>
        </w:numPr>
        <w:rPr>
          <w:rFonts w:asciiTheme="majorHAnsi" w:hAnsiTheme="majorHAnsi" w:cstheme="majorHAnsi"/>
          <w:b/>
          <w:bCs/>
        </w:rPr>
      </w:pPr>
      <w:r>
        <w:rPr>
          <w:rFonts w:asciiTheme="majorHAnsi" w:hAnsiTheme="majorHAnsi" w:cstheme="majorHAnsi"/>
          <w:b/>
          <w:bCs/>
        </w:rPr>
        <w:t>Candela (cd) für die Lichtstärke</w:t>
      </w:r>
    </w:p>
    <w:p w14:paraId="04BFAD15" w14:textId="679CC1E5" w:rsidR="00A47BD3" w:rsidRDefault="00A47BD3" w:rsidP="00A47BD3">
      <w:pPr>
        <w:pStyle w:val="Aufzhlung"/>
        <w:numPr>
          <w:ilvl w:val="0"/>
          <w:numId w:val="18"/>
        </w:numPr>
        <w:rPr>
          <w:rFonts w:asciiTheme="majorHAnsi" w:hAnsiTheme="majorHAnsi" w:cstheme="majorHAnsi"/>
          <w:b/>
          <w:bCs/>
        </w:rPr>
      </w:pPr>
      <w:r>
        <w:rPr>
          <w:rFonts w:asciiTheme="majorHAnsi" w:hAnsiTheme="majorHAnsi" w:cstheme="majorHAnsi"/>
          <w:b/>
          <w:bCs/>
        </w:rPr>
        <w:t>Mol (mol) für die Stoffmenge</w:t>
      </w:r>
    </w:p>
    <w:p w14:paraId="03C74A6F" w14:textId="77777777" w:rsidR="00600F33" w:rsidRPr="00441A99" w:rsidRDefault="00600F33" w:rsidP="004443AC">
      <w:pPr>
        <w:pStyle w:val="Aufzhlung"/>
        <w:ind w:left="720"/>
        <w:rPr>
          <w:rFonts w:asciiTheme="majorHAnsi" w:hAnsiTheme="majorHAnsi" w:cstheme="majorHAnsi"/>
          <w:b/>
          <w:bCs/>
        </w:rPr>
      </w:pPr>
    </w:p>
    <w:p w14:paraId="4889168D" w14:textId="1D87AA1B" w:rsidR="00A47BD3" w:rsidRDefault="00600F33" w:rsidP="009E614D">
      <w:r>
        <w:t xml:space="preserve">Die Einheiten aller anderen physikalischen Größen sind aus diesen sieben Basiseinheiten zusammengestellt. </w:t>
      </w:r>
      <w:r w:rsidR="00C02E63">
        <w:t>N</w:t>
      </w:r>
      <w:r w:rsidR="00C02E63" w:rsidRPr="00C02E63">
        <w:t xml:space="preserve">ehmen wir </w:t>
      </w:r>
      <w:r w:rsidR="006F1860">
        <w:t>z</w:t>
      </w:r>
      <w:r w:rsidR="00C02E63">
        <w:t xml:space="preserve">um </w:t>
      </w:r>
      <w:r w:rsidR="00C02E63" w:rsidRPr="00C02E63">
        <w:t>Beispiel die Kraft. Wie sp</w:t>
      </w:r>
      <w:r w:rsidR="00C02E63">
        <w:t>ä</w:t>
      </w:r>
      <w:r w:rsidR="00C02E63" w:rsidRPr="00C02E63">
        <w:t>ter noch genauer beschrieben wird, entspricht die Kraft dem Produkt aus Masse und Beschleunigung. Die Einheit der Masse ist 1 kg und die Einheit der Beschleunigung ist 1 m/s</w:t>
      </w:r>
      <w:r w:rsidR="00C02E63" w:rsidRPr="00C02E63">
        <w:rPr>
          <w:vertAlign w:val="superscript"/>
        </w:rPr>
        <w:t>2</w:t>
      </w:r>
      <w:r w:rsidR="00C02E63" w:rsidRPr="00C02E63">
        <w:t>. Daher hat die Kraft die S</w:t>
      </w:r>
      <w:r w:rsidR="00C02E63">
        <w:t>I</w:t>
      </w:r>
      <w:r w:rsidR="00C02E63" w:rsidRPr="00C02E63">
        <w:t>-Basiseinheit kg</w:t>
      </w:r>
      <w:r w:rsidR="00382343">
        <w:t>*</w:t>
      </w:r>
      <w:r w:rsidR="00C02E63" w:rsidRPr="00C02E63">
        <w:t>m/s</w:t>
      </w:r>
      <w:r w:rsidR="00C02E63" w:rsidRPr="00382343">
        <w:rPr>
          <w:vertAlign w:val="superscript"/>
        </w:rPr>
        <w:t>2</w:t>
      </w:r>
      <w:r w:rsidR="00C02E63" w:rsidRPr="00C02E63">
        <w:t xml:space="preserve">. </w:t>
      </w:r>
      <w:r w:rsidR="00C83F27">
        <w:t>Es ist sicherlich bereits bekannt</w:t>
      </w:r>
      <w:r w:rsidR="00C02E63" w:rsidRPr="00C02E63">
        <w:t xml:space="preserve">, </w:t>
      </w:r>
      <w:r w:rsidR="00A67AB9">
        <w:t>d</w:t>
      </w:r>
      <w:r w:rsidR="00C02E63" w:rsidRPr="00C02E63">
        <w:t xml:space="preserve">ass die Einheit der Kraft 1 </w:t>
      </w:r>
      <w:r w:rsidR="00382343">
        <w:t>N</w:t>
      </w:r>
      <w:r w:rsidR="00C02E63" w:rsidRPr="00C02E63">
        <w:t>ewton (</w:t>
      </w:r>
      <w:r w:rsidR="00382343">
        <w:t>N</w:t>
      </w:r>
      <w:r w:rsidR="00C02E63" w:rsidRPr="00C02E63">
        <w:t xml:space="preserve">) ist. Stimmt da etwas nicht? </w:t>
      </w:r>
      <w:r w:rsidR="00FA6997">
        <w:t>N</w:t>
      </w:r>
      <w:r w:rsidR="00C02E63" w:rsidRPr="00C02E63">
        <w:t>ein, beide Einheiten, d</w:t>
      </w:r>
      <w:r w:rsidR="00FA6997">
        <w:t>as heißt:</w:t>
      </w:r>
      <w:r w:rsidR="00C02E63" w:rsidRPr="00C02E63">
        <w:t xml:space="preserve"> kg</w:t>
      </w:r>
      <w:r w:rsidR="001644CE">
        <w:t>*</w:t>
      </w:r>
      <w:r w:rsidR="00C02E63" w:rsidRPr="00C02E63">
        <w:t>m/s</w:t>
      </w:r>
      <w:r w:rsidR="00C02E63" w:rsidRPr="00FA6997">
        <w:rPr>
          <w:vertAlign w:val="superscript"/>
        </w:rPr>
        <w:t>2</w:t>
      </w:r>
      <w:r w:rsidR="00C02E63" w:rsidRPr="00C02E63">
        <w:t xml:space="preserve"> und </w:t>
      </w:r>
      <w:r w:rsidR="00EB4F42">
        <w:t xml:space="preserve">N </w:t>
      </w:r>
      <w:r w:rsidR="00C02E63" w:rsidRPr="00C02E63">
        <w:t>sind die Einheit der Kraft. D</w:t>
      </w:r>
      <w:r w:rsidR="00C83F27">
        <w:t>ie Einheit</w:t>
      </w:r>
      <w:r w:rsidR="00C02E63" w:rsidRPr="00C02E63">
        <w:t xml:space="preserve"> </w:t>
      </w:r>
      <w:r w:rsidR="00EB4F42">
        <w:t>N</w:t>
      </w:r>
      <w:r w:rsidR="00C02E63" w:rsidRPr="00C02E63">
        <w:t>ewton ist jedoch eine sogenannte abgeleitete Einheit. F</w:t>
      </w:r>
      <w:r w:rsidR="00EB4F42">
        <w:t>ü</w:t>
      </w:r>
      <w:r w:rsidR="00C02E63" w:rsidRPr="00C02E63">
        <w:t>r viele h</w:t>
      </w:r>
      <w:r w:rsidR="00EB4F42">
        <w:t>ä</w:t>
      </w:r>
      <w:r w:rsidR="00C02E63" w:rsidRPr="00C02E63">
        <w:t>ufig gebrauchte physikalische Gr</w:t>
      </w:r>
      <w:r w:rsidR="0083753E">
        <w:t>ö</w:t>
      </w:r>
      <w:r w:rsidR="00EB4F42">
        <w:t>ß</w:t>
      </w:r>
      <w:r w:rsidR="00C02E63" w:rsidRPr="00C02E63">
        <w:t>en gibt es abgeleitete Einheiten. Oft ist das Arbeiten damit einfacher, den 1</w:t>
      </w:r>
      <w:r w:rsidR="00EB4F42">
        <w:t xml:space="preserve"> N</w:t>
      </w:r>
      <w:r w:rsidR="00C02E63" w:rsidRPr="00C02E63">
        <w:t xml:space="preserve"> schreibt sich schneller als 1 kg</w:t>
      </w:r>
      <w:r w:rsidR="00A67AB9">
        <w:t>*</w:t>
      </w:r>
      <w:r w:rsidR="00C02E63" w:rsidRPr="00C02E63">
        <w:t>m/s</w:t>
      </w:r>
      <w:r w:rsidR="00C02E63" w:rsidRPr="00EB4F42">
        <w:rPr>
          <w:vertAlign w:val="superscript"/>
        </w:rPr>
        <w:t>2</w:t>
      </w:r>
      <w:r w:rsidR="00C02E63" w:rsidRPr="00C02E63">
        <w:t xml:space="preserve">. In Tabelle </w:t>
      </w:r>
      <w:r w:rsidR="00EB4F42">
        <w:t>1</w:t>
      </w:r>
      <w:r w:rsidR="00C02E63" w:rsidRPr="00C02E63">
        <w:t xml:space="preserve">.1 sind einige abgeleitete Einheiten inklusive deren Zusammensetzung aus den Basiseinheiten </w:t>
      </w:r>
      <w:r w:rsidR="00C02E63" w:rsidRPr="00C02E63">
        <w:lastRenderedPageBreak/>
        <w:t>dargestellt. Die richtige Verwendung ist f</w:t>
      </w:r>
      <w:r w:rsidR="00EB4F42">
        <w:t>ür</w:t>
      </w:r>
      <w:r w:rsidR="00791F86">
        <w:t xml:space="preserve"> die korrekte Berechnung essenziell. Oft </w:t>
      </w:r>
      <w:r w:rsidR="002D37BD">
        <w:t>bereitet die Umrechnung der Einheiten Probleme</w:t>
      </w:r>
      <w:r w:rsidR="00791F86">
        <w:t xml:space="preserve">. Doch mit ein wenig Übung kann mit Einheiten genau so einfach gerechnet werden, wie mit Zahlen.  </w:t>
      </w:r>
    </w:p>
    <w:p w14:paraId="1B63AA06" w14:textId="11749A54" w:rsidR="00B66547" w:rsidRDefault="00B66547" w:rsidP="009E614D"/>
    <w:p w14:paraId="41513B18" w14:textId="7667B5FA" w:rsidR="0047524B" w:rsidRPr="0047524B" w:rsidRDefault="0047524B" w:rsidP="0047524B">
      <w:pPr>
        <w:jc w:val="center"/>
        <w:rPr>
          <w:sz w:val="20"/>
          <w:szCs w:val="20"/>
        </w:rPr>
      </w:pPr>
      <w:r>
        <w:rPr>
          <w:sz w:val="20"/>
          <w:szCs w:val="20"/>
        </w:rPr>
        <w:t>Tab 1: Zusammenfassung einiger physikalischer Größen mit abgeleiteten Einheiten und deren SI-Basiseinheit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559"/>
        <w:gridCol w:w="1134"/>
        <w:gridCol w:w="1985"/>
        <w:gridCol w:w="1832"/>
      </w:tblGrid>
      <w:tr w:rsidR="001020F0" w14:paraId="1A1406F7" w14:textId="77777777" w:rsidTr="00C93685">
        <w:tc>
          <w:tcPr>
            <w:tcW w:w="2552" w:type="dxa"/>
            <w:tcBorders>
              <w:bottom w:val="single" w:sz="4" w:space="0" w:color="auto"/>
            </w:tcBorders>
          </w:tcPr>
          <w:p w14:paraId="4A9829D7" w14:textId="259E8E3E" w:rsidR="001020F0" w:rsidRPr="00B66547" w:rsidRDefault="001020F0" w:rsidP="00B66547">
            <w:pPr>
              <w:jc w:val="center"/>
              <w:rPr>
                <w:b/>
                <w:bCs/>
                <w:sz w:val="20"/>
                <w:szCs w:val="20"/>
              </w:rPr>
            </w:pPr>
            <w:r w:rsidRPr="00B66547">
              <w:rPr>
                <w:b/>
                <w:bCs/>
                <w:sz w:val="20"/>
                <w:szCs w:val="20"/>
              </w:rPr>
              <w:t>Physikalische Größe</w:t>
            </w:r>
          </w:p>
        </w:tc>
        <w:tc>
          <w:tcPr>
            <w:tcW w:w="1559" w:type="dxa"/>
            <w:tcBorders>
              <w:bottom w:val="single" w:sz="4" w:space="0" w:color="auto"/>
            </w:tcBorders>
          </w:tcPr>
          <w:p w14:paraId="4A89F166" w14:textId="124C7D46" w:rsidR="001020F0" w:rsidRPr="00B66547" w:rsidRDefault="001020F0" w:rsidP="00B66547">
            <w:pPr>
              <w:jc w:val="center"/>
              <w:rPr>
                <w:b/>
                <w:bCs/>
                <w:sz w:val="20"/>
                <w:szCs w:val="20"/>
              </w:rPr>
            </w:pPr>
            <w:r w:rsidRPr="00B66547">
              <w:rPr>
                <w:b/>
                <w:bCs/>
                <w:sz w:val="20"/>
                <w:szCs w:val="20"/>
              </w:rPr>
              <w:t>Einheit</w:t>
            </w:r>
          </w:p>
        </w:tc>
        <w:tc>
          <w:tcPr>
            <w:tcW w:w="1134" w:type="dxa"/>
            <w:tcBorders>
              <w:bottom w:val="single" w:sz="4" w:space="0" w:color="auto"/>
            </w:tcBorders>
          </w:tcPr>
          <w:p w14:paraId="28FEBD28" w14:textId="69CC928A" w:rsidR="001020F0" w:rsidRPr="00B66547" w:rsidRDefault="001020F0" w:rsidP="00B66547">
            <w:pPr>
              <w:jc w:val="center"/>
              <w:rPr>
                <w:b/>
                <w:bCs/>
                <w:sz w:val="20"/>
                <w:szCs w:val="20"/>
              </w:rPr>
            </w:pPr>
            <w:r w:rsidRPr="00B66547">
              <w:rPr>
                <w:b/>
                <w:bCs/>
                <w:sz w:val="20"/>
                <w:szCs w:val="20"/>
              </w:rPr>
              <w:t>Symbol</w:t>
            </w:r>
          </w:p>
        </w:tc>
        <w:tc>
          <w:tcPr>
            <w:tcW w:w="1985" w:type="dxa"/>
            <w:tcBorders>
              <w:bottom w:val="single" w:sz="4" w:space="0" w:color="auto"/>
            </w:tcBorders>
          </w:tcPr>
          <w:p w14:paraId="4FAB7EF9" w14:textId="2C43133F" w:rsidR="001020F0" w:rsidRPr="00B66547" w:rsidRDefault="001020F0" w:rsidP="00B66547">
            <w:pPr>
              <w:jc w:val="center"/>
              <w:rPr>
                <w:b/>
                <w:bCs/>
                <w:sz w:val="20"/>
                <w:szCs w:val="20"/>
              </w:rPr>
            </w:pPr>
            <w:r w:rsidRPr="00B66547">
              <w:rPr>
                <w:b/>
                <w:bCs/>
                <w:sz w:val="20"/>
                <w:szCs w:val="20"/>
              </w:rPr>
              <w:t>SI-Basiseinheit</w:t>
            </w:r>
          </w:p>
        </w:tc>
        <w:tc>
          <w:tcPr>
            <w:tcW w:w="1832" w:type="dxa"/>
            <w:tcBorders>
              <w:bottom w:val="single" w:sz="4" w:space="0" w:color="auto"/>
            </w:tcBorders>
          </w:tcPr>
          <w:p w14:paraId="0132EF53" w14:textId="298A495E" w:rsidR="001020F0" w:rsidRPr="00B66547" w:rsidRDefault="001020F0" w:rsidP="00B66547">
            <w:pPr>
              <w:jc w:val="center"/>
              <w:rPr>
                <w:b/>
                <w:bCs/>
                <w:sz w:val="20"/>
                <w:szCs w:val="20"/>
              </w:rPr>
            </w:pPr>
            <w:r w:rsidRPr="00B66547">
              <w:rPr>
                <w:b/>
                <w:bCs/>
                <w:sz w:val="20"/>
                <w:szCs w:val="20"/>
              </w:rPr>
              <w:t>Andere Einheiten</w:t>
            </w:r>
          </w:p>
        </w:tc>
      </w:tr>
      <w:tr w:rsidR="001020F0" w14:paraId="26EAB2D2" w14:textId="77777777" w:rsidTr="00C93685">
        <w:tc>
          <w:tcPr>
            <w:tcW w:w="2552" w:type="dxa"/>
            <w:tcBorders>
              <w:top w:val="single" w:sz="4" w:space="0" w:color="auto"/>
            </w:tcBorders>
          </w:tcPr>
          <w:p w14:paraId="0D5BF3F9" w14:textId="359D0E06" w:rsidR="001020F0" w:rsidRPr="00B66547" w:rsidRDefault="00B66547" w:rsidP="00B66547">
            <w:pPr>
              <w:jc w:val="center"/>
              <w:rPr>
                <w:sz w:val="20"/>
                <w:szCs w:val="20"/>
              </w:rPr>
            </w:pPr>
            <w:r w:rsidRPr="00B66547">
              <w:rPr>
                <w:sz w:val="20"/>
                <w:szCs w:val="20"/>
              </w:rPr>
              <w:t>Kraft</w:t>
            </w:r>
          </w:p>
        </w:tc>
        <w:tc>
          <w:tcPr>
            <w:tcW w:w="1559" w:type="dxa"/>
            <w:tcBorders>
              <w:top w:val="single" w:sz="4" w:space="0" w:color="auto"/>
            </w:tcBorders>
          </w:tcPr>
          <w:p w14:paraId="1BAB45F4" w14:textId="04C8018C" w:rsidR="001020F0" w:rsidRPr="00B66547" w:rsidRDefault="00B66547" w:rsidP="00B66547">
            <w:pPr>
              <w:jc w:val="center"/>
              <w:rPr>
                <w:sz w:val="20"/>
                <w:szCs w:val="20"/>
              </w:rPr>
            </w:pPr>
            <w:r w:rsidRPr="00B66547">
              <w:rPr>
                <w:sz w:val="20"/>
                <w:szCs w:val="20"/>
              </w:rPr>
              <w:t>Newton</w:t>
            </w:r>
          </w:p>
        </w:tc>
        <w:tc>
          <w:tcPr>
            <w:tcW w:w="1134" w:type="dxa"/>
            <w:tcBorders>
              <w:top w:val="single" w:sz="4" w:space="0" w:color="auto"/>
            </w:tcBorders>
          </w:tcPr>
          <w:p w14:paraId="14A75D19" w14:textId="6FFD41A8" w:rsidR="001020F0" w:rsidRPr="00B66547" w:rsidRDefault="00AF66CE" w:rsidP="00B66547">
            <w:pPr>
              <w:jc w:val="center"/>
              <w:rPr>
                <w:sz w:val="20"/>
                <w:szCs w:val="20"/>
              </w:rPr>
            </w:pPr>
            <w:r w:rsidRPr="00B66547">
              <w:rPr>
                <w:sz w:val="20"/>
                <w:szCs w:val="20"/>
              </w:rPr>
              <w:t>N</w:t>
            </w:r>
          </w:p>
        </w:tc>
        <w:tc>
          <w:tcPr>
            <w:tcW w:w="1985" w:type="dxa"/>
            <w:tcBorders>
              <w:top w:val="single" w:sz="4" w:space="0" w:color="auto"/>
            </w:tcBorders>
          </w:tcPr>
          <w:p w14:paraId="73AB53CB" w14:textId="029CC7C1" w:rsidR="001020F0" w:rsidRPr="00B66547" w:rsidRDefault="001644CE" w:rsidP="00B66547">
            <w:pPr>
              <w:jc w:val="center"/>
              <w:rPr>
                <w:sz w:val="20"/>
                <w:szCs w:val="20"/>
              </w:rPr>
            </w:pPr>
            <w:r w:rsidRPr="00B66547">
              <w:rPr>
                <w:sz w:val="20"/>
                <w:szCs w:val="20"/>
              </w:rPr>
              <w:t>k</w:t>
            </w:r>
            <w:r w:rsidR="00E040AB" w:rsidRPr="00B66547">
              <w:rPr>
                <w:sz w:val="20"/>
                <w:szCs w:val="20"/>
              </w:rPr>
              <w:t>g</w:t>
            </w:r>
            <w:r w:rsidRPr="00B66547">
              <w:rPr>
                <w:sz w:val="20"/>
                <w:szCs w:val="20"/>
              </w:rPr>
              <w:t>*</w:t>
            </w:r>
            <w:r w:rsidR="00E040AB" w:rsidRPr="00B66547">
              <w:rPr>
                <w:sz w:val="20"/>
                <w:szCs w:val="20"/>
              </w:rPr>
              <w:t>m/s</w:t>
            </w:r>
            <w:r w:rsidR="00E040AB" w:rsidRPr="00B66547">
              <w:rPr>
                <w:sz w:val="20"/>
                <w:szCs w:val="20"/>
                <w:vertAlign w:val="superscript"/>
              </w:rPr>
              <w:t>2</w:t>
            </w:r>
          </w:p>
        </w:tc>
        <w:tc>
          <w:tcPr>
            <w:tcW w:w="1832" w:type="dxa"/>
            <w:tcBorders>
              <w:top w:val="single" w:sz="4" w:space="0" w:color="auto"/>
            </w:tcBorders>
          </w:tcPr>
          <w:p w14:paraId="0EBA94CA" w14:textId="77777777" w:rsidR="001020F0" w:rsidRPr="00B66547" w:rsidRDefault="001020F0" w:rsidP="00B66547">
            <w:pPr>
              <w:jc w:val="center"/>
              <w:rPr>
                <w:sz w:val="20"/>
                <w:szCs w:val="20"/>
              </w:rPr>
            </w:pPr>
          </w:p>
        </w:tc>
      </w:tr>
      <w:tr w:rsidR="001020F0" w14:paraId="33A1A509" w14:textId="77777777" w:rsidTr="00C93685">
        <w:tc>
          <w:tcPr>
            <w:tcW w:w="2552" w:type="dxa"/>
          </w:tcPr>
          <w:p w14:paraId="14DAE6ED" w14:textId="3A49D98C" w:rsidR="001020F0" w:rsidRPr="00B66547" w:rsidRDefault="00B66547" w:rsidP="00B66547">
            <w:pPr>
              <w:jc w:val="center"/>
              <w:rPr>
                <w:sz w:val="20"/>
                <w:szCs w:val="20"/>
              </w:rPr>
            </w:pPr>
            <w:r w:rsidRPr="00B66547">
              <w:rPr>
                <w:sz w:val="20"/>
                <w:szCs w:val="20"/>
              </w:rPr>
              <w:t>Arbeit, Energie</w:t>
            </w:r>
          </w:p>
        </w:tc>
        <w:tc>
          <w:tcPr>
            <w:tcW w:w="1559" w:type="dxa"/>
          </w:tcPr>
          <w:p w14:paraId="2CD9D443" w14:textId="2CEE44C9" w:rsidR="001020F0" w:rsidRPr="00B66547" w:rsidRDefault="00B66547" w:rsidP="00B66547">
            <w:pPr>
              <w:jc w:val="center"/>
              <w:rPr>
                <w:sz w:val="20"/>
                <w:szCs w:val="20"/>
              </w:rPr>
            </w:pPr>
            <w:r w:rsidRPr="00B66547">
              <w:rPr>
                <w:sz w:val="20"/>
                <w:szCs w:val="20"/>
              </w:rPr>
              <w:t>Joule</w:t>
            </w:r>
          </w:p>
        </w:tc>
        <w:tc>
          <w:tcPr>
            <w:tcW w:w="1134" w:type="dxa"/>
          </w:tcPr>
          <w:p w14:paraId="3BB0D0BA" w14:textId="63FEBE68" w:rsidR="001020F0" w:rsidRPr="00B66547" w:rsidRDefault="00AF66CE" w:rsidP="00B66547">
            <w:pPr>
              <w:jc w:val="center"/>
              <w:rPr>
                <w:sz w:val="20"/>
                <w:szCs w:val="20"/>
              </w:rPr>
            </w:pPr>
            <w:r w:rsidRPr="00B66547">
              <w:rPr>
                <w:sz w:val="20"/>
                <w:szCs w:val="20"/>
              </w:rPr>
              <w:t>J</w:t>
            </w:r>
          </w:p>
        </w:tc>
        <w:tc>
          <w:tcPr>
            <w:tcW w:w="1985" w:type="dxa"/>
          </w:tcPr>
          <w:p w14:paraId="094446DE" w14:textId="5C54BEAB" w:rsidR="001020F0" w:rsidRPr="00B66547" w:rsidRDefault="001644CE" w:rsidP="00B66547">
            <w:pPr>
              <w:jc w:val="center"/>
              <w:rPr>
                <w:sz w:val="20"/>
                <w:szCs w:val="20"/>
              </w:rPr>
            </w:pPr>
            <w:r w:rsidRPr="00B66547">
              <w:rPr>
                <w:sz w:val="20"/>
                <w:szCs w:val="20"/>
              </w:rPr>
              <w:t>k</w:t>
            </w:r>
            <w:r w:rsidR="00E040AB" w:rsidRPr="00B66547">
              <w:rPr>
                <w:sz w:val="20"/>
                <w:szCs w:val="20"/>
              </w:rPr>
              <w:t>g</w:t>
            </w:r>
            <w:r w:rsidRPr="00B66547">
              <w:rPr>
                <w:sz w:val="20"/>
                <w:szCs w:val="20"/>
              </w:rPr>
              <w:t>*</w:t>
            </w:r>
            <w:r w:rsidR="00E040AB" w:rsidRPr="00B66547">
              <w:rPr>
                <w:sz w:val="20"/>
                <w:szCs w:val="20"/>
              </w:rPr>
              <w:t>m</w:t>
            </w:r>
            <w:r w:rsidR="00E040AB" w:rsidRPr="00B66547">
              <w:rPr>
                <w:sz w:val="20"/>
                <w:szCs w:val="20"/>
                <w:vertAlign w:val="superscript"/>
              </w:rPr>
              <w:t>2</w:t>
            </w:r>
            <w:r w:rsidR="00E040AB" w:rsidRPr="00B66547">
              <w:rPr>
                <w:sz w:val="20"/>
                <w:szCs w:val="20"/>
              </w:rPr>
              <w:t>/s</w:t>
            </w:r>
            <w:r w:rsidR="00E040AB" w:rsidRPr="00B66547">
              <w:rPr>
                <w:sz w:val="20"/>
                <w:szCs w:val="20"/>
                <w:vertAlign w:val="superscript"/>
              </w:rPr>
              <w:t>2</w:t>
            </w:r>
          </w:p>
        </w:tc>
        <w:tc>
          <w:tcPr>
            <w:tcW w:w="1832" w:type="dxa"/>
          </w:tcPr>
          <w:p w14:paraId="1B5F5737" w14:textId="75AF6591" w:rsidR="001020F0" w:rsidRPr="00B66547" w:rsidRDefault="007E3A9E" w:rsidP="00B66547">
            <w:pPr>
              <w:jc w:val="center"/>
              <w:rPr>
                <w:sz w:val="20"/>
                <w:szCs w:val="20"/>
              </w:rPr>
            </w:pPr>
            <w:r w:rsidRPr="00B66547">
              <w:rPr>
                <w:sz w:val="20"/>
                <w:szCs w:val="20"/>
              </w:rPr>
              <w:t>Nm, Ws</w:t>
            </w:r>
          </w:p>
        </w:tc>
      </w:tr>
      <w:tr w:rsidR="00E040AB" w14:paraId="638A1EA5" w14:textId="77777777" w:rsidTr="00C93685">
        <w:tc>
          <w:tcPr>
            <w:tcW w:w="2552" w:type="dxa"/>
          </w:tcPr>
          <w:p w14:paraId="5B450BC1" w14:textId="596F7DA7" w:rsidR="00E040AB" w:rsidRPr="00B66547" w:rsidRDefault="00B66547" w:rsidP="00B66547">
            <w:pPr>
              <w:jc w:val="center"/>
              <w:rPr>
                <w:sz w:val="20"/>
                <w:szCs w:val="20"/>
              </w:rPr>
            </w:pPr>
            <w:r w:rsidRPr="00B66547">
              <w:rPr>
                <w:sz w:val="20"/>
                <w:szCs w:val="20"/>
              </w:rPr>
              <w:t>Leistung</w:t>
            </w:r>
          </w:p>
        </w:tc>
        <w:tc>
          <w:tcPr>
            <w:tcW w:w="1559" w:type="dxa"/>
          </w:tcPr>
          <w:p w14:paraId="02E0E1E1" w14:textId="4C4D1B66" w:rsidR="00E040AB" w:rsidRPr="00B66547" w:rsidRDefault="00B66547" w:rsidP="00B66547">
            <w:pPr>
              <w:jc w:val="center"/>
              <w:rPr>
                <w:sz w:val="20"/>
                <w:szCs w:val="20"/>
              </w:rPr>
            </w:pPr>
            <w:r w:rsidRPr="00B66547">
              <w:rPr>
                <w:sz w:val="20"/>
                <w:szCs w:val="20"/>
              </w:rPr>
              <w:t>Watt</w:t>
            </w:r>
          </w:p>
        </w:tc>
        <w:tc>
          <w:tcPr>
            <w:tcW w:w="1134" w:type="dxa"/>
          </w:tcPr>
          <w:p w14:paraId="08462465" w14:textId="4520F4E4" w:rsidR="00E040AB" w:rsidRPr="00B66547" w:rsidRDefault="00AF66CE" w:rsidP="00B66547">
            <w:pPr>
              <w:jc w:val="center"/>
              <w:rPr>
                <w:sz w:val="20"/>
                <w:szCs w:val="20"/>
              </w:rPr>
            </w:pPr>
            <w:r w:rsidRPr="00B66547">
              <w:rPr>
                <w:sz w:val="20"/>
                <w:szCs w:val="20"/>
              </w:rPr>
              <w:t>W</w:t>
            </w:r>
          </w:p>
        </w:tc>
        <w:tc>
          <w:tcPr>
            <w:tcW w:w="1985" w:type="dxa"/>
          </w:tcPr>
          <w:p w14:paraId="05EEFE41" w14:textId="078D0592" w:rsidR="00E040AB" w:rsidRPr="00B66547" w:rsidRDefault="001644CE" w:rsidP="00B66547">
            <w:pPr>
              <w:jc w:val="center"/>
              <w:rPr>
                <w:sz w:val="20"/>
                <w:szCs w:val="20"/>
                <w:vertAlign w:val="superscript"/>
              </w:rPr>
            </w:pPr>
            <w:r w:rsidRPr="00B66547">
              <w:rPr>
                <w:sz w:val="20"/>
                <w:szCs w:val="20"/>
              </w:rPr>
              <w:t>k</w:t>
            </w:r>
            <w:r w:rsidR="00E040AB" w:rsidRPr="00B66547">
              <w:rPr>
                <w:sz w:val="20"/>
                <w:szCs w:val="20"/>
              </w:rPr>
              <w:t>g</w:t>
            </w:r>
            <w:r w:rsidRPr="00B66547">
              <w:rPr>
                <w:sz w:val="20"/>
                <w:szCs w:val="20"/>
              </w:rPr>
              <w:t>*</w:t>
            </w:r>
            <w:r w:rsidR="00E040AB" w:rsidRPr="00B66547">
              <w:rPr>
                <w:sz w:val="20"/>
                <w:szCs w:val="20"/>
              </w:rPr>
              <w:t>m</w:t>
            </w:r>
            <w:r w:rsidR="00E040AB" w:rsidRPr="00B66547">
              <w:rPr>
                <w:sz w:val="20"/>
                <w:szCs w:val="20"/>
                <w:vertAlign w:val="superscript"/>
              </w:rPr>
              <w:t>2</w:t>
            </w:r>
            <w:r w:rsidR="00E040AB" w:rsidRPr="00B66547">
              <w:rPr>
                <w:sz w:val="20"/>
                <w:szCs w:val="20"/>
              </w:rPr>
              <w:t>/s</w:t>
            </w:r>
            <w:r w:rsidR="00E040AB" w:rsidRPr="00B66547">
              <w:rPr>
                <w:sz w:val="20"/>
                <w:szCs w:val="20"/>
                <w:vertAlign w:val="superscript"/>
              </w:rPr>
              <w:t>3</w:t>
            </w:r>
          </w:p>
        </w:tc>
        <w:tc>
          <w:tcPr>
            <w:tcW w:w="1832" w:type="dxa"/>
          </w:tcPr>
          <w:p w14:paraId="3C9CB9A1" w14:textId="77112754" w:rsidR="00E040AB" w:rsidRPr="00B66547" w:rsidRDefault="007E3A9E" w:rsidP="00B66547">
            <w:pPr>
              <w:jc w:val="center"/>
              <w:rPr>
                <w:sz w:val="20"/>
                <w:szCs w:val="20"/>
              </w:rPr>
            </w:pPr>
            <w:r w:rsidRPr="00B66547">
              <w:rPr>
                <w:sz w:val="20"/>
                <w:szCs w:val="20"/>
              </w:rPr>
              <w:t>J/s</w:t>
            </w:r>
          </w:p>
        </w:tc>
      </w:tr>
      <w:tr w:rsidR="00E040AB" w14:paraId="118B156E" w14:textId="77777777" w:rsidTr="00C93685">
        <w:tc>
          <w:tcPr>
            <w:tcW w:w="2552" w:type="dxa"/>
          </w:tcPr>
          <w:p w14:paraId="44C68BFD" w14:textId="0044EDD9" w:rsidR="00E040AB" w:rsidRPr="00B66547" w:rsidRDefault="00B66547" w:rsidP="00B66547">
            <w:pPr>
              <w:jc w:val="center"/>
              <w:rPr>
                <w:sz w:val="20"/>
                <w:szCs w:val="20"/>
              </w:rPr>
            </w:pPr>
            <w:r w:rsidRPr="00B66547">
              <w:rPr>
                <w:sz w:val="20"/>
                <w:szCs w:val="20"/>
              </w:rPr>
              <w:t>Druck</w:t>
            </w:r>
          </w:p>
        </w:tc>
        <w:tc>
          <w:tcPr>
            <w:tcW w:w="1559" w:type="dxa"/>
          </w:tcPr>
          <w:p w14:paraId="0FF53FE8" w14:textId="5B1930F5" w:rsidR="00E040AB" w:rsidRPr="00B66547" w:rsidRDefault="00B66547" w:rsidP="00B66547">
            <w:pPr>
              <w:jc w:val="center"/>
              <w:rPr>
                <w:sz w:val="20"/>
                <w:szCs w:val="20"/>
              </w:rPr>
            </w:pPr>
            <w:r w:rsidRPr="00B66547">
              <w:rPr>
                <w:sz w:val="20"/>
                <w:szCs w:val="20"/>
              </w:rPr>
              <w:t>Pascal</w:t>
            </w:r>
          </w:p>
        </w:tc>
        <w:tc>
          <w:tcPr>
            <w:tcW w:w="1134" w:type="dxa"/>
          </w:tcPr>
          <w:p w14:paraId="4EA15656" w14:textId="70780E1A" w:rsidR="00E040AB" w:rsidRPr="00B66547" w:rsidRDefault="00AF66CE" w:rsidP="00B66547">
            <w:pPr>
              <w:jc w:val="center"/>
              <w:rPr>
                <w:sz w:val="20"/>
                <w:szCs w:val="20"/>
              </w:rPr>
            </w:pPr>
            <w:r w:rsidRPr="00B66547">
              <w:rPr>
                <w:sz w:val="20"/>
                <w:szCs w:val="20"/>
              </w:rPr>
              <w:t>Pa</w:t>
            </w:r>
          </w:p>
        </w:tc>
        <w:tc>
          <w:tcPr>
            <w:tcW w:w="1985" w:type="dxa"/>
          </w:tcPr>
          <w:p w14:paraId="1E79FDC8" w14:textId="48006B5A" w:rsidR="00E040AB" w:rsidRPr="00B66547" w:rsidRDefault="00D400FC" w:rsidP="00B66547">
            <w:pPr>
              <w:jc w:val="center"/>
              <w:rPr>
                <w:sz w:val="20"/>
                <w:szCs w:val="20"/>
              </w:rPr>
            </w:pPr>
            <w:r w:rsidRPr="00B66547">
              <w:rPr>
                <w:sz w:val="20"/>
                <w:szCs w:val="20"/>
              </w:rPr>
              <w:t>kg/(m*s</w:t>
            </w:r>
            <w:r w:rsidRPr="00B66547">
              <w:rPr>
                <w:sz w:val="20"/>
                <w:szCs w:val="20"/>
                <w:vertAlign w:val="superscript"/>
              </w:rPr>
              <w:t>2</w:t>
            </w:r>
            <w:r w:rsidRPr="00B66547">
              <w:rPr>
                <w:sz w:val="20"/>
                <w:szCs w:val="20"/>
              </w:rPr>
              <w:t>)</w:t>
            </w:r>
          </w:p>
        </w:tc>
        <w:tc>
          <w:tcPr>
            <w:tcW w:w="1832" w:type="dxa"/>
          </w:tcPr>
          <w:p w14:paraId="4909A1A5" w14:textId="273CAFC9" w:rsidR="00E040AB" w:rsidRPr="00B66547" w:rsidRDefault="007E3A9E" w:rsidP="00B66547">
            <w:pPr>
              <w:jc w:val="center"/>
              <w:rPr>
                <w:sz w:val="20"/>
                <w:szCs w:val="20"/>
                <w:vertAlign w:val="superscript"/>
              </w:rPr>
            </w:pPr>
            <w:r w:rsidRPr="00B66547">
              <w:rPr>
                <w:sz w:val="20"/>
                <w:szCs w:val="20"/>
              </w:rPr>
              <w:t>N/m</w:t>
            </w:r>
            <w:r w:rsidRPr="00B66547">
              <w:rPr>
                <w:sz w:val="20"/>
                <w:szCs w:val="20"/>
                <w:vertAlign w:val="superscript"/>
              </w:rPr>
              <w:t>2</w:t>
            </w:r>
          </w:p>
        </w:tc>
      </w:tr>
      <w:tr w:rsidR="00E87913" w14:paraId="46F8B55A" w14:textId="77777777" w:rsidTr="00C93685">
        <w:tc>
          <w:tcPr>
            <w:tcW w:w="2552" w:type="dxa"/>
          </w:tcPr>
          <w:p w14:paraId="1FC1D250" w14:textId="69B7B7E3" w:rsidR="00E87913" w:rsidRPr="00B66547" w:rsidRDefault="00B66547" w:rsidP="00B66547">
            <w:pPr>
              <w:jc w:val="center"/>
              <w:rPr>
                <w:sz w:val="20"/>
                <w:szCs w:val="20"/>
              </w:rPr>
            </w:pPr>
            <w:r w:rsidRPr="00B66547">
              <w:rPr>
                <w:sz w:val="20"/>
                <w:szCs w:val="20"/>
              </w:rPr>
              <w:t>Widerstand</w:t>
            </w:r>
          </w:p>
        </w:tc>
        <w:tc>
          <w:tcPr>
            <w:tcW w:w="1559" w:type="dxa"/>
          </w:tcPr>
          <w:p w14:paraId="69AE0720" w14:textId="026A1C40" w:rsidR="00E87913" w:rsidRPr="00B66547" w:rsidRDefault="00B66547" w:rsidP="00B66547">
            <w:pPr>
              <w:jc w:val="center"/>
              <w:rPr>
                <w:sz w:val="20"/>
                <w:szCs w:val="20"/>
              </w:rPr>
            </w:pPr>
            <w:r w:rsidRPr="00B66547">
              <w:rPr>
                <w:sz w:val="20"/>
                <w:szCs w:val="20"/>
              </w:rPr>
              <w:t>Ohm</w:t>
            </w:r>
          </w:p>
        </w:tc>
        <w:tc>
          <w:tcPr>
            <w:tcW w:w="1134" w:type="dxa"/>
          </w:tcPr>
          <w:p w14:paraId="54543C14" w14:textId="336183B6" w:rsidR="00E87913" w:rsidRPr="00B66547" w:rsidRDefault="00C93685" w:rsidP="00B66547">
            <w:pPr>
              <w:jc w:val="center"/>
              <w:rPr>
                <w:sz w:val="20"/>
                <w:szCs w:val="20"/>
              </w:rPr>
            </w:pPr>
            <w:r>
              <w:rPr>
                <w:sz w:val="20"/>
                <w:szCs w:val="20"/>
              </w:rPr>
              <w:sym w:font="Symbol" w:char="F057"/>
            </w:r>
          </w:p>
        </w:tc>
        <w:tc>
          <w:tcPr>
            <w:tcW w:w="1985" w:type="dxa"/>
          </w:tcPr>
          <w:p w14:paraId="3E91A2DB" w14:textId="686E37A8" w:rsidR="00E87913" w:rsidRPr="00B66547" w:rsidRDefault="001644CE" w:rsidP="00B66547">
            <w:pPr>
              <w:jc w:val="center"/>
              <w:rPr>
                <w:sz w:val="20"/>
                <w:szCs w:val="20"/>
              </w:rPr>
            </w:pPr>
            <w:r w:rsidRPr="00B66547">
              <w:rPr>
                <w:sz w:val="20"/>
                <w:szCs w:val="20"/>
              </w:rPr>
              <w:t>k</w:t>
            </w:r>
            <w:r w:rsidR="00E87913" w:rsidRPr="00B66547">
              <w:rPr>
                <w:sz w:val="20"/>
                <w:szCs w:val="20"/>
              </w:rPr>
              <w:t>g</w:t>
            </w:r>
            <w:r w:rsidRPr="00B66547">
              <w:rPr>
                <w:sz w:val="20"/>
                <w:szCs w:val="20"/>
              </w:rPr>
              <w:t>*</w:t>
            </w:r>
            <w:r w:rsidR="00E87913" w:rsidRPr="00B66547">
              <w:rPr>
                <w:sz w:val="20"/>
                <w:szCs w:val="20"/>
              </w:rPr>
              <w:t>m</w:t>
            </w:r>
            <w:r w:rsidR="00E87913" w:rsidRPr="00B66547">
              <w:rPr>
                <w:sz w:val="20"/>
                <w:szCs w:val="20"/>
                <w:vertAlign w:val="superscript"/>
              </w:rPr>
              <w:t>2</w:t>
            </w:r>
            <w:r w:rsidR="00E87913" w:rsidRPr="00B66547">
              <w:rPr>
                <w:sz w:val="20"/>
                <w:szCs w:val="20"/>
              </w:rPr>
              <w:t>/(A</w:t>
            </w:r>
            <w:r w:rsidR="00E87913" w:rsidRPr="00B66547">
              <w:rPr>
                <w:sz w:val="20"/>
                <w:szCs w:val="20"/>
                <w:vertAlign w:val="superscript"/>
              </w:rPr>
              <w:t>2</w:t>
            </w:r>
            <w:r w:rsidR="00E87913" w:rsidRPr="00B66547">
              <w:rPr>
                <w:sz w:val="20"/>
                <w:szCs w:val="20"/>
              </w:rPr>
              <w:t>*s</w:t>
            </w:r>
            <w:r w:rsidR="00E87913" w:rsidRPr="00B66547">
              <w:rPr>
                <w:sz w:val="20"/>
                <w:szCs w:val="20"/>
                <w:vertAlign w:val="superscript"/>
              </w:rPr>
              <w:t>3</w:t>
            </w:r>
            <w:r w:rsidR="00E87913" w:rsidRPr="00B66547">
              <w:rPr>
                <w:sz w:val="20"/>
                <w:szCs w:val="20"/>
              </w:rPr>
              <w:t>)</w:t>
            </w:r>
          </w:p>
        </w:tc>
        <w:tc>
          <w:tcPr>
            <w:tcW w:w="1832" w:type="dxa"/>
          </w:tcPr>
          <w:p w14:paraId="7421925B" w14:textId="4F544C3B" w:rsidR="00E87913" w:rsidRPr="00B66547" w:rsidRDefault="00AF66CE" w:rsidP="00B66547">
            <w:pPr>
              <w:jc w:val="center"/>
              <w:rPr>
                <w:sz w:val="20"/>
                <w:szCs w:val="20"/>
              </w:rPr>
            </w:pPr>
            <w:r w:rsidRPr="00B66547">
              <w:rPr>
                <w:sz w:val="20"/>
                <w:szCs w:val="20"/>
              </w:rPr>
              <w:t>VAA</w:t>
            </w:r>
          </w:p>
        </w:tc>
      </w:tr>
      <w:tr w:rsidR="00E87913" w14:paraId="43D8B761" w14:textId="77777777" w:rsidTr="00C93685">
        <w:tc>
          <w:tcPr>
            <w:tcW w:w="2552" w:type="dxa"/>
          </w:tcPr>
          <w:p w14:paraId="4E52271E" w14:textId="3E4C2D72" w:rsidR="00B66547" w:rsidRPr="00B66547" w:rsidRDefault="00B66547" w:rsidP="00B66547">
            <w:pPr>
              <w:jc w:val="center"/>
              <w:rPr>
                <w:sz w:val="20"/>
                <w:szCs w:val="20"/>
              </w:rPr>
            </w:pPr>
            <w:r w:rsidRPr="00B66547">
              <w:rPr>
                <w:sz w:val="20"/>
                <w:szCs w:val="20"/>
              </w:rPr>
              <w:t>Ladung</w:t>
            </w:r>
          </w:p>
        </w:tc>
        <w:tc>
          <w:tcPr>
            <w:tcW w:w="1559" w:type="dxa"/>
          </w:tcPr>
          <w:p w14:paraId="40B3998B" w14:textId="4E47B96B" w:rsidR="00E87913" w:rsidRPr="00B66547" w:rsidRDefault="00B66547" w:rsidP="00B66547">
            <w:pPr>
              <w:jc w:val="center"/>
              <w:rPr>
                <w:sz w:val="20"/>
                <w:szCs w:val="20"/>
              </w:rPr>
            </w:pPr>
            <w:r w:rsidRPr="00B66547">
              <w:rPr>
                <w:sz w:val="20"/>
                <w:szCs w:val="20"/>
              </w:rPr>
              <w:t>Coloumb</w:t>
            </w:r>
          </w:p>
        </w:tc>
        <w:tc>
          <w:tcPr>
            <w:tcW w:w="1134" w:type="dxa"/>
          </w:tcPr>
          <w:p w14:paraId="451635B3" w14:textId="6378ADF9" w:rsidR="00E87913" w:rsidRPr="00B66547" w:rsidRDefault="00AF66CE" w:rsidP="00B66547">
            <w:pPr>
              <w:jc w:val="center"/>
              <w:rPr>
                <w:sz w:val="20"/>
                <w:szCs w:val="20"/>
              </w:rPr>
            </w:pPr>
            <w:r w:rsidRPr="00B66547">
              <w:rPr>
                <w:sz w:val="20"/>
                <w:szCs w:val="20"/>
              </w:rPr>
              <w:t>C</w:t>
            </w:r>
          </w:p>
        </w:tc>
        <w:tc>
          <w:tcPr>
            <w:tcW w:w="1985" w:type="dxa"/>
          </w:tcPr>
          <w:p w14:paraId="0016E375" w14:textId="447596A7" w:rsidR="00E87913" w:rsidRPr="00B66547" w:rsidRDefault="00E87913" w:rsidP="00B66547">
            <w:pPr>
              <w:jc w:val="center"/>
              <w:rPr>
                <w:sz w:val="20"/>
                <w:szCs w:val="20"/>
              </w:rPr>
            </w:pPr>
            <w:r w:rsidRPr="00B66547">
              <w:rPr>
                <w:sz w:val="20"/>
                <w:szCs w:val="20"/>
              </w:rPr>
              <w:t>A</w:t>
            </w:r>
            <w:r w:rsidR="001644CE" w:rsidRPr="00B66547">
              <w:rPr>
                <w:sz w:val="20"/>
                <w:szCs w:val="20"/>
              </w:rPr>
              <w:t>*s</w:t>
            </w:r>
          </w:p>
        </w:tc>
        <w:tc>
          <w:tcPr>
            <w:tcW w:w="1832" w:type="dxa"/>
          </w:tcPr>
          <w:p w14:paraId="0920A14D" w14:textId="77777777" w:rsidR="00E87913" w:rsidRPr="00B66547" w:rsidRDefault="00E87913" w:rsidP="00B66547">
            <w:pPr>
              <w:jc w:val="center"/>
              <w:rPr>
                <w:sz w:val="20"/>
                <w:szCs w:val="20"/>
              </w:rPr>
            </w:pPr>
          </w:p>
        </w:tc>
      </w:tr>
      <w:tr w:rsidR="00E87913" w14:paraId="3B582334" w14:textId="77777777" w:rsidTr="00C93685">
        <w:tc>
          <w:tcPr>
            <w:tcW w:w="2552" w:type="dxa"/>
          </w:tcPr>
          <w:p w14:paraId="6BFFD268" w14:textId="6849AA3A" w:rsidR="00E87913" w:rsidRPr="00B66547" w:rsidRDefault="00B66547" w:rsidP="00B66547">
            <w:pPr>
              <w:jc w:val="center"/>
              <w:rPr>
                <w:sz w:val="20"/>
                <w:szCs w:val="20"/>
              </w:rPr>
            </w:pPr>
            <w:r w:rsidRPr="00B66547">
              <w:rPr>
                <w:sz w:val="20"/>
                <w:szCs w:val="20"/>
              </w:rPr>
              <w:t>Spannung</w:t>
            </w:r>
          </w:p>
        </w:tc>
        <w:tc>
          <w:tcPr>
            <w:tcW w:w="1559" w:type="dxa"/>
          </w:tcPr>
          <w:p w14:paraId="5037C310" w14:textId="0DD8A0E0" w:rsidR="00E87913" w:rsidRPr="00B66547" w:rsidRDefault="00B66547" w:rsidP="00B66547">
            <w:pPr>
              <w:jc w:val="center"/>
              <w:rPr>
                <w:sz w:val="20"/>
                <w:szCs w:val="20"/>
              </w:rPr>
            </w:pPr>
            <w:r w:rsidRPr="00B66547">
              <w:rPr>
                <w:sz w:val="20"/>
                <w:szCs w:val="20"/>
              </w:rPr>
              <w:t>Volt</w:t>
            </w:r>
          </w:p>
        </w:tc>
        <w:tc>
          <w:tcPr>
            <w:tcW w:w="1134" w:type="dxa"/>
          </w:tcPr>
          <w:p w14:paraId="06430A38" w14:textId="39778429" w:rsidR="00E87913" w:rsidRPr="00B66547" w:rsidRDefault="00B66547" w:rsidP="00B66547">
            <w:pPr>
              <w:jc w:val="center"/>
              <w:rPr>
                <w:sz w:val="20"/>
                <w:szCs w:val="20"/>
              </w:rPr>
            </w:pPr>
            <w:r w:rsidRPr="00B66547">
              <w:rPr>
                <w:sz w:val="20"/>
                <w:szCs w:val="20"/>
              </w:rPr>
              <w:t>V</w:t>
            </w:r>
          </w:p>
        </w:tc>
        <w:tc>
          <w:tcPr>
            <w:tcW w:w="1985" w:type="dxa"/>
          </w:tcPr>
          <w:p w14:paraId="54EBABCF" w14:textId="4BBF8062" w:rsidR="00E87913" w:rsidRPr="00B66547" w:rsidRDefault="003B21A7" w:rsidP="00B66547">
            <w:pPr>
              <w:jc w:val="center"/>
              <w:rPr>
                <w:sz w:val="20"/>
                <w:szCs w:val="20"/>
              </w:rPr>
            </w:pPr>
            <w:r w:rsidRPr="00B66547">
              <w:rPr>
                <w:sz w:val="20"/>
                <w:szCs w:val="20"/>
              </w:rPr>
              <w:t>kg*m</w:t>
            </w:r>
            <w:r w:rsidRPr="00B66547">
              <w:rPr>
                <w:sz w:val="20"/>
                <w:szCs w:val="20"/>
                <w:vertAlign w:val="superscript"/>
              </w:rPr>
              <w:t>2</w:t>
            </w:r>
            <w:r w:rsidRPr="00B66547">
              <w:rPr>
                <w:sz w:val="20"/>
                <w:szCs w:val="20"/>
              </w:rPr>
              <w:t>/(A*s</w:t>
            </w:r>
            <w:r w:rsidRPr="00B66547">
              <w:rPr>
                <w:sz w:val="20"/>
                <w:szCs w:val="20"/>
                <w:vertAlign w:val="superscript"/>
              </w:rPr>
              <w:t>3</w:t>
            </w:r>
            <w:r w:rsidRPr="00B66547">
              <w:rPr>
                <w:sz w:val="20"/>
                <w:szCs w:val="20"/>
              </w:rPr>
              <w:t>)</w:t>
            </w:r>
          </w:p>
        </w:tc>
        <w:tc>
          <w:tcPr>
            <w:tcW w:w="1832" w:type="dxa"/>
          </w:tcPr>
          <w:p w14:paraId="702AF724" w14:textId="5E075602" w:rsidR="00E87913" w:rsidRPr="00B66547" w:rsidRDefault="00AF66CE" w:rsidP="00B66547">
            <w:pPr>
              <w:jc w:val="center"/>
              <w:rPr>
                <w:sz w:val="20"/>
                <w:szCs w:val="20"/>
              </w:rPr>
            </w:pPr>
            <w:r w:rsidRPr="00B66547">
              <w:rPr>
                <w:sz w:val="20"/>
                <w:szCs w:val="20"/>
              </w:rPr>
              <w:t>W/A</w:t>
            </w:r>
          </w:p>
        </w:tc>
      </w:tr>
      <w:tr w:rsidR="001644CE" w14:paraId="53E656AC" w14:textId="77777777" w:rsidTr="00C93685">
        <w:tc>
          <w:tcPr>
            <w:tcW w:w="2552" w:type="dxa"/>
          </w:tcPr>
          <w:p w14:paraId="466476A8" w14:textId="21ACA737" w:rsidR="001644CE" w:rsidRPr="00B66547" w:rsidRDefault="00B66547" w:rsidP="00B66547">
            <w:pPr>
              <w:jc w:val="center"/>
              <w:rPr>
                <w:sz w:val="20"/>
                <w:szCs w:val="20"/>
              </w:rPr>
            </w:pPr>
            <w:r w:rsidRPr="00B66547">
              <w:rPr>
                <w:sz w:val="20"/>
                <w:szCs w:val="20"/>
              </w:rPr>
              <w:t>Frequenz</w:t>
            </w:r>
          </w:p>
        </w:tc>
        <w:tc>
          <w:tcPr>
            <w:tcW w:w="1559" w:type="dxa"/>
          </w:tcPr>
          <w:p w14:paraId="1728D331" w14:textId="63C9E598" w:rsidR="001644CE" w:rsidRPr="00B66547" w:rsidRDefault="00B66547" w:rsidP="00B66547">
            <w:pPr>
              <w:jc w:val="center"/>
              <w:rPr>
                <w:sz w:val="20"/>
                <w:szCs w:val="20"/>
              </w:rPr>
            </w:pPr>
            <w:r w:rsidRPr="00B66547">
              <w:rPr>
                <w:sz w:val="20"/>
                <w:szCs w:val="20"/>
              </w:rPr>
              <w:t>Hertz</w:t>
            </w:r>
          </w:p>
        </w:tc>
        <w:tc>
          <w:tcPr>
            <w:tcW w:w="1134" w:type="dxa"/>
          </w:tcPr>
          <w:p w14:paraId="143AAF35" w14:textId="5036E3CD" w:rsidR="001644CE" w:rsidRPr="00B66547" w:rsidRDefault="00AF66CE" w:rsidP="00B66547">
            <w:pPr>
              <w:jc w:val="center"/>
              <w:rPr>
                <w:sz w:val="20"/>
                <w:szCs w:val="20"/>
              </w:rPr>
            </w:pPr>
            <w:r w:rsidRPr="00B66547">
              <w:rPr>
                <w:sz w:val="20"/>
                <w:szCs w:val="20"/>
              </w:rPr>
              <w:t>Hz</w:t>
            </w:r>
          </w:p>
        </w:tc>
        <w:tc>
          <w:tcPr>
            <w:tcW w:w="1985" w:type="dxa"/>
          </w:tcPr>
          <w:p w14:paraId="2A6044C5" w14:textId="04F8EF3A" w:rsidR="001644CE" w:rsidRPr="00B66547" w:rsidRDefault="003B21A7" w:rsidP="00B66547">
            <w:pPr>
              <w:jc w:val="center"/>
              <w:rPr>
                <w:sz w:val="20"/>
                <w:szCs w:val="20"/>
              </w:rPr>
            </w:pPr>
            <w:r w:rsidRPr="00B66547">
              <w:rPr>
                <w:sz w:val="20"/>
                <w:szCs w:val="20"/>
              </w:rPr>
              <w:t>1/s</w:t>
            </w:r>
          </w:p>
        </w:tc>
        <w:tc>
          <w:tcPr>
            <w:tcW w:w="1832" w:type="dxa"/>
          </w:tcPr>
          <w:p w14:paraId="4A3AFC1A" w14:textId="77777777" w:rsidR="001644CE" w:rsidRPr="00B66547" w:rsidRDefault="001644CE" w:rsidP="00B66547">
            <w:pPr>
              <w:jc w:val="center"/>
              <w:rPr>
                <w:sz w:val="20"/>
                <w:szCs w:val="20"/>
              </w:rPr>
            </w:pPr>
          </w:p>
        </w:tc>
      </w:tr>
      <w:tr w:rsidR="001644CE" w14:paraId="7FA229CD" w14:textId="77777777" w:rsidTr="00C93685">
        <w:tc>
          <w:tcPr>
            <w:tcW w:w="2552" w:type="dxa"/>
          </w:tcPr>
          <w:p w14:paraId="127A384F" w14:textId="2E400A01" w:rsidR="001644CE" w:rsidRPr="00B66547" w:rsidRDefault="00B66547" w:rsidP="00B66547">
            <w:pPr>
              <w:jc w:val="center"/>
              <w:rPr>
                <w:sz w:val="20"/>
                <w:szCs w:val="20"/>
              </w:rPr>
            </w:pPr>
            <w:r w:rsidRPr="00B66547">
              <w:rPr>
                <w:sz w:val="20"/>
                <w:szCs w:val="20"/>
              </w:rPr>
              <w:t>Lichtstrom</w:t>
            </w:r>
          </w:p>
        </w:tc>
        <w:tc>
          <w:tcPr>
            <w:tcW w:w="1559" w:type="dxa"/>
          </w:tcPr>
          <w:p w14:paraId="75CEF07C" w14:textId="1EDBD1F4" w:rsidR="001644CE" w:rsidRPr="00B66547" w:rsidRDefault="00B66547" w:rsidP="00B66547">
            <w:pPr>
              <w:jc w:val="center"/>
              <w:rPr>
                <w:sz w:val="20"/>
                <w:szCs w:val="20"/>
              </w:rPr>
            </w:pPr>
            <w:r w:rsidRPr="00B66547">
              <w:rPr>
                <w:sz w:val="20"/>
                <w:szCs w:val="20"/>
              </w:rPr>
              <w:t>Lumen</w:t>
            </w:r>
          </w:p>
        </w:tc>
        <w:tc>
          <w:tcPr>
            <w:tcW w:w="1134" w:type="dxa"/>
          </w:tcPr>
          <w:p w14:paraId="1EECB152" w14:textId="6A9C7AD2" w:rsidR="001644CE" w:rsidRPr="00B66547" w:rsidRDefault="00AF66CE" w:rsidP="00B66547">
            <w:pPr>
              <w:jc w:val="center"/>
              <w:rPr>
                <w:sz w:val="20"/>
                <w:szCs w:val="20"/>
              </w:rPr>
            </w:pPr>
            <w:r w:rsidRPr="00B66547">
              <w:rPr>
                <w:sz w:val="20"/>
                <w:szCs w:val="20"/>
              </w:rPr>
              <w:t>Lm</w:t>
            </w:r>
          </w:p>
        </w:tc>
        <w:tc>
          <w:tcPr>
            <w:tcW w:w="1985" w:type="dxa"/>
          </w:tcPr>
          <w:p w14:paraId="795B5C65" w14:textId="2492CA2C" w:rsidR="001644CE" w:rsidRPr="00B66547" w:rsidRDefault="003416AF" w:rsidP="00B66547">
            <w:pPr>
              <w:jc w:val="center"/>
              <w:rPr>
                <w:sz w:val="20"/>
                <w:szCs w:val="20"/>
              </w:rPr>
            </w:pPr>
            <w:r w:rsidRPr="00B66547">
              <w:rPr>
                <w:sz w:val="20"/>
                <w:szCs w:val="20"/>
              </w:rPr>
              <w:t>c</w:t>
            </w:r>
            <w:r w:rsidR="006C1B0B" w:rsidRPr="00B66547">
              <w:rPr>
                <w:sz w:val="20"/>
                <w:szCs w:val="20"/>
              </w:rPr>
              <w:t>d</w:t>
            </w:r>
            <w:r w:rsidRPr="00B66547">
              <w:rPr>
                <w:sz w:val="20"/>
                <w:szCs w:val="20"/>
              </w:rPr>
              <w:t xml:space="preserve">*sr </w:t>
            </w:r>
            <w:r w:rsidRPr="00B66547">
              <w:rPr>
                <w:rStyle w:val="Funotenzeichen"/>
                <w:sz w:val="20"/>
                <w:szCs w:val="20"/>
              </w:rPr>
              <w:footnoteReference w:id="3"/>
            </w:r>
          </w:p>
        </w:tc>
        <w:tc>
          <w:tcPr>
            <w:tcW w:w="1832" w:type="dxa"/>
          </w:tcPr>
          <w:p w14:paraId="40F48514" w14:textId="77777777" w:rsidR="001644CE" w:rsidRPr="00B66547" w:rsidRDefault="001644CE" w:rsidP="00B66547">
            <w:pPr>
              <w:jc w:val="center"/>
              <w:rPr>
                <w:sz w:val="20"/>
                <w:szCs w:val="20"/>
              </w:rPr>
            </w:pPr>
          </w:p>
        </w:tc>
      </w:tr>
    </w:tbl>
    <w:p w14:paraId="49CA94D4" w14:textId="77777777" w:rsidR="00310D29" w:rsidRDefault="00310D29" w:rsidP="00310D29"/>
    <w:p w14:paraId="2F285735" w14:textId="2EAA0380" w:rsidR="00ED7DD8" w:rsidRDefault="00601107" w:rsidP="00601107">
      <w:pPr>
        <w:pStyle w:val="berschrift3"/>
      </w:pPr>
      <w:bookmarkStart w:id="15" w:name="_Toc76045800"/>
      <w:r>
        <w:t>Arbeiten mit Einheiten</w:t>
      </w:r>
      <w:bookmarkEnd w:id="15"/>
    </w:p>
    <w:p w14:paraId="219CEA05" w14:textId="40BE3EE8" w:rsidR="00122300" w:rsidRDefault="00601107" w:rsidP="00122300">
      <w:r>
        <w:t>Bevor Beispiele zur Umrechnung von Einheiten besprochen</w:t>
      </w:r>
      <w:r w:rsidR="00CB7F12">
        <w:t xml:space="preserve"> werden, </w:t>
      </w:r>
      <w:r w:rsidR="00876E75">
        <w:t>gehen wir kurz auf die</w:t>
      </w:r>
      <w:r w:rsidR="00CB7F12">
        <w:t xml:space="preserve"> oft auftretenden zusätzlichen Buchstaben vor der eigentlichen Einheit, zum Beispiel km (Kilometer)</w:t>
      </w:r>
      <w:r w:rsidR="00876E75">
        <w:t xml:space="preserve"> ein</w:t>
      </w:r>
      <w:r w:rsidR="00CB7F12">
        <w:t xml:space="preserve">. Diese Ergänzung zur Einheit wird auch Präfix genannt. </w:t>
      </w:r>
      <w:r w:rsidR="007C0FDB" w:rsidRPr="007C0FDB">
        <w:t>Dadurch kann die Gr</w:t>
      </w:r>
      <w:r w:rsidR="007C0FDB">
        <w:t>öß</w:t>
      </w:r>
      <w:r w:rsidR="007C0FDB" w:rsidRPr="007C0FDB">
        <w:t>enordnung einer Einheit ver</w:t>
      </w:r>
      <w:r w:rsidR="007C0FDB">
        <w:t>ä</w:t>
      </w:r>
      <w:r w:rsidR="007C0FDB" w:rsidRPr="007C0FDB">
        <w:t>ndert werden. Dies vereinfacht teilweise das Arbeiten mit sehr gr</w:t>
      </w:r>
      <w:r w:rsidR="007C0FDB">
        <w:t>oß</w:t>
      </w:r>
      <w:r w:rsidR="007C0FDB" w:rsidRPr="007C0FDB">
        <w:t>en oder auch sehr kleinen Zahlen, denn man kann beispielsweise anstatt 1</w:t>
      </w:r>
      <w:r w:rsidR="0090163D">
        <w:t> </w:t>
      </w:r>
      <w:r w:rsidR="007C0FDB" w:rsidRPr="007C0FDB">
        <w:t>000</w:t>
      </w:r>
      <w:r w:rsidR="0090163D">
        <w:t xml:space="preserve"> </w:t>
      </w:r>
      <w:r w:rsidR="007C0FDB" w:rsidRPr="007C0FDB">
        <w:t xml:space="preserve">000 V (Volt) einfach 1 MV (Megavolt) schreiben. In Tabelle </w:t>
      </w:r>
      <w:r w:rsidR="007C0FDB">
        <w:t>1</w:t>
      </w:r>
      <w:r w:rsidR="007C0FDB" w:rsidRPr="007C0FDB">
        <w:t>.2 sind Pr</w:t>
      </w:r>
      <w:r w:rsidR="007C0FDB">
        <w:t>ä</w:t>
      </w:r>
      <w:r w:rsidR="007C0FDB" w:rsidRPr="007C0FDB">
        <w:t>fixe f</w:t>
      </w:r>
      <w:r w:rsidR="007C0FDB">
        <w:t>ü</w:t>
      </w:r>
      <w:r w:rsidR="007C0FDB" w:rsidRPr="007C0FDB">
        <w:t>r sehr gro</w:t>
      </w:r>
      <w:r w:rsidR="007C0FDB">
        <w:t>ß</w:t>
      </w:r>
      <w:r w:rsidR="007C0FDB" w:rsidRPr="007C0FDB">
        <w:t>e und sehr kleine Zahlen zusammengefasst. Die Abstufung betr</w:t>
      </w:r>
      <w:r w:rsidR="007C0FDB">
        <w:t>ä</w:t>
      </w:r>
      <w:r w:rsidR="007C0FDB" w:rsidRPr="007C0FDB">
        <w:t xml:space="preserve">gt dabei </w:t>
      </w:r>
      <w:r w:rsidR="007C0FDB">
        <w:t>ü</w:t>
      </w:r>
      <w:r w:rsidR="007C0FDB" w:rsidRPr="007C0FDB">
        <w:t>blicherweise drei Gr</w:t>
      </w:r>
      <w:r w:rsidR="007C0FDB">
        <w:t>öß</w:t>
      </w:r>
      <w:r w:rsidR="007C0FDB" w:rsidRPr="007C0FDB">
        <w:t>enordnungen, d.h. e</w:t>
      </w:r>
      <w:r w:rsidR="007C0FDB">
        <w:t>in</w:t>
      </w:r>
      <w:r w:rsidR="007B7FDC">
        <w:t>en</w:t>
      </w:r>
      <w:r w:rsidR="007C0FDB">
        <w:t xml:space="preserve"> Faktor von 1000</w:t>
      </w:r>
      <w:r w:rsidR="00820924">
        <w:t xml:space="preserve">. </w:t>
      </w:r>
      <w:r w:rsidR="00122300">
        <w:t xml:space="preserve">Die Schreibweise der Größenordnung erfolgt in der sogenannten wissenschaftlichen Notation (siehe Kapitel 2.2). Die Hochzahl gibt dabei die Anzahl der Nullen an. Bei positiver Hochzahl wird die eigentliche Zahl damit multipliziert, bei negativer </w:t>
      </w:r>
      <w:r w:rsidR="00BB3214">
        <w:t xml:space="preserve">Hochzahl </w:t>
      </w:r>
      <w:r w:rsidR="00122300">
        <w:t>wird sie damit geteilt, d.h. 10</w:t>
      </w:r>
      <w:r w:rsidR="00122300" w:rsidRPr="00122300">
        <w:rPr>
          <w:vertAlign w:val="superscript"/>
        </w:rPr>
        <w:t>3</w:t>
      </w:r>
      <w:r w:rsidR="00122300">
        <w:t xml:space="preserve"> bedeutet</w:t>
      </w:r>
      <w:r w:rsidR="00BB3214">
        <w:t>, dass</w:t>
      </w:r>
      <w:r w:rsidR="00122300">
        <w:t xml:space="preserve"> die eigentliche Zahl mit 1000 multipliziert</w:t>
      </w:r>
      <w:r w:rsidR="00E81169">
        <w:t xml:space="preserve"> wird</w:t>
      </w:r>
      <w:r w:rsidR="00122300">
        <w:t>,</w:t>
      </w:r>
      <w:r w:rsidR="00E81169">
        <w:t xml:space="preserve"> hingegen</w:t>
      </w:r>
      <w:r w:rsidR="00122300">
        <w:t xml:space="preserve"> 10</w:t>
      </w:r>
      <w:r w:rsidR="00122300" w:rsidRPr="00122300">
        <w:rPr>
          <w:vertAlign w:val="superscript"/>
        </w:rPr>
        <w:t>-3</w:t>
      </w:r>
      <w:r w:rsidR="00122300">
        <w:t xml:space="preserve"> </w:t>
      </w:r>
      <w:r w:rsidR="00E81169">
        <w:t xml:space="preserve">bedeutet, dass </w:t>
      </w:r>
      <w:r w:rsidR="00122300">
        <w:t xml:space="preserve">die Zahl </w:t>
      </w:r>
      <w:r w:rsidR="00E81169">
        <w:t>d</w:t>
      </w:r>
      <w:r w:rsidR="00122300">
        <w:t>urch 1000 geteilt</w:t>
      </w:r>
      <w:r w:rsidR="00E81169">
        <w:t xml:space="preserve"> wird</w:t>
      </w:r>
      <w:r w:rsidR="00122300">
        <w:t xml:space="preserve">. </w:t>
      </w:r>
    </w:p>
    <w:p w14:paraId="1135359A" w14:textId="77777777" w:rsidR="00A17F12" w:rsidRDefault="00A17F12" w:rsidP="00122300"/>
    <w:p w14:paraId="329810F9" w14:textId="50B19374" w:rsidR="00820924" w:rsidRPr="00A17F12" w:rsidRDefault="00A17F12" w:rsidP="00A17F12">
      <w:pPr>
        <w:jc w:val="center"/>
        <w:rPr>
          <w:sz w:val="20"/>
          <w:szCs w:val="20"/>
        </w:rPr>
      </w:pPr>
      <w:r>
        <w:rPr>
          <w:sz w:val="20"/>
          <w:szCs w:val="20"/>
        </w:rPr>
        <w:t xml:space="preserve">Tab 1: Übersicht </w:t>
      </w:r>
      <w:r w:rsidR="004A5DB5">
        <w:rPr>
          <w:sz w:val="20"/>
          <w:szCs w:val="20"/>
        </w:rPr>
        <w:t>der Präfixe für große und kleine Zahlen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1422"/>
        <w:gridCol w:w="1437"/>
        <w:gridCol w:w="1677"/>
        <w:gridCol w:w="1421"/>
        <w:gridCol w:w="1438"/>
      </w:tblGrid>
      <w:tr w:rsidR="00A17F12" w14:paraId="1D70703E" w14:textId="77777777" w:rsidTr="00A17F12">
        <w:tc>
          <w:tcPr>
            <w:tcW w:w="1648" w:type="dxa"/>
            <w:tcBorders>
              <w:bottom w:val="single" w:sz="4" w:space="0" w:color="auto"/>
            </w:tcBorders>
          </w:tcPr>
          <w:p w14:paraId="66558AC0" w14:textId="7D024B2D" w:rsidR="00820924" w:rsidRPr="00A17F12" w:rsidRDefault="00820924" w:rsidP="00A17F12">
            <w:pPr>
              <w:jc w:val="center"/>
              <w:rPr>
                <w:b/>
                <w:bCs/>
              </w:rPr>
            </w:pPr>
            <w:r w:rsidRPr="00A17F12">
              <w:rPr>
                <w:b/>
                <w:bCs/>
              </w:rPr>
              <w:t>Größenordnung</w:t>
            </w:r>
          </w:p>
        </w:tc>
        <w:tc>
          <w:tcPr>
            <w:tcW w:w="1435" w:type="dxa"/>
            <w:tcBorders>
              <w:bottom w:val="single" w:sz="4" w:space="0" w:color="auto"/>
            </w:tcBorders>
          </w:tcPr>
          <w:p w14:paraId="7AB8CA34" w14:textId="5F7B2E88" w:rsidR="00820924" w:rsidRPr="00A17F12" w:rsidRDefault="00820924" w:rsidP="00A17F12">
            <w:pPr>
              <w:jc w:val="center"/>
              <w:rPr>
                <w:b/>
                <w:bCs/>
              </w:rPr>
            </w:pPr>
            <w:r w:rsidRPr="00A17F12">
              <w:rPr>
                <w:b/>
                <w:bCs/>
              </w:rPr>
              <w:t>Präfix</w:t>
            </w:r>
          </w:p>
        </w:tc>
        <w:tc>
          <w:tcPr>
            <w:tcW w:w="1448" w:type="dxa"/>
            <w:tcBorders>
              <w:bottom w:val="single" w:sz="4" w:space="0" w:color="auto"/>
              <w:right w:val="single" w:sz="4" w:space="0" w:color="auto"/>
            </w:tcBorders>
          </w:tcPr>
          <w:p w14:paraId="1E3220A8" w14:textId="4464C432" w:rsidR="00820924" w:rsidRPr="00A17F12" w:rsidRDefault="00820924" w:rsidP="00A17F12">
            <w:pPr>
              <w:jc w:val="center"/>
              <w:rPr>
                <w:b/>
                <w:bCs/>
              </w:rPr>
            </w:pPr>
            <w:r w:rsidRPr="00A17F12">
              <w:rPr>
                <w:b/>
                <w:bCs/>
              </w:rPr>
              <w:t>Symbol</w:t>
            </w:r>
          </w:p>
        </w:tc>
        <w:tc>
          <w:tcPr>
            <w:tcW w:w="1648" w:type="dxa"/>
            <w:tcBorders>
              <w:left w:val="single" w:sz="4" w:space="0" w:color="auto"/>
              <w:bottom w:val="single" w:sz="4" w:space="0" w:color="auto"/>
            </w:tcBorders>
          </w:tcPr>
          <w:p w14:paraId="041B98F0" w14:textId="3B8514CC" w:rsidR="00820924" w:rsidRPr="00A17F12" w:rsidRDefault="00820924" w:rsidP="00A17F12">
            <w:pPr>
              <w:jc w:val="center"/>
              <w:rPr>
                <w:b/>
                <w:bCs/>
              </w:rPr>
            </w:pPr>
            <w:r w:rsidRPr="00A17F12">
              <w:rPr>
                <w:b/>
                <w:bCs/>
              </w:rPr>
              <w:t>Größenordnung</w:t>
            </w:r>
          </w:p>
        </w:tc>
        <w:tc>
          <w:tcPr>
            <w:tcW w:w="1434" w:type="dxa"/>
            <w:tcBorders>
              <w:bottom w:val="single" w:sz="4" w:space="0" w:color="auto"/>
            </w:tcBorders>
          </w:tcPr>
          <w:p w14:paraId="31C6E2BD" w14:textId="0D288313" w:rsidR="00820924" w:rsidRPr="00A17F12" w:rsidRDefault="00820924" w:rsidP="00A17F12">
            <w:pPr>
              <w:jc w:val="center"/>
              <w:rPr>
                <w:b/>
                <w:bCs/>
              </w:rPr>
            </w:pPr>
            <w:r w:rsidRPr="00A17F12">
              <w:rPr>
                <w:b/>
                <w:bCs/>
              </w:rPr>
              <w:t>Präfix</w:t>
            </w:r>
          </w:p>
        </w:tc>
        <w:tc>
          <w:tcPr>
            <w:tcW w:w="1449" w:type="dxa"/>
            <w:tcBorders>
              <w:bottom w:val="single" w:sz="4" w:space="0" w:color="auto"/>
            </w:tcBorders>
          </w:tcPr>
          <w:p w14:paraId="35F5454D" w14:textId="59684E30" w:rsidR="00820924" w:rsidRPr="00A17F12" w:rsidRDefault="00820924" w:rsidP="00A17F12">
            <w:pPr>
              <w:jc w:val="center"/>
              <w:rPr>
                <w:b/>
                <w:bCs/>
              </w:rPr>
            </w:pPr>
            <w:r w:rsidRPr="00A17F12">
              <w:rPr>
                <w:b/>
                <w:bCs/>
              </w:rPr>
              <w:t>Symbol</w:t>
            </w:r>
          </w:p>
        </w:tc>
      </w:tr>
      <w:tr w:rsidR="00A17F12" w14:paraId="50EC3675" w14:textId="77777777" w:rsidTr="00A17F12">
        <w:tc>
          <w:tcPr>
            <w:tcW w:w="1648" w:type="dxa"/>
            <w:tcBorders>
              <w:top w:val="single" w:sz="4" w:space="0" w:color="auto"/>
            </w:tcBorders>
          </w:tcPr>
          <w:p w14:paraId="7D8EC91F" w14:textId="05979648" w:rsidR="00820924" w:rsidRPr="00820924" w:rsidRDefault="00820924" w:rsidP="00A17F12">
            <w:pPr>
              <w:jc w:val="center"/>
              <w:rPr>
                <w:vertAlign w:val="superscript"/>
              </w:rPr>
            </w:pPr>
            <w:r>
              <w:t>10</w:t>
            </w:r>
            <w:r>
              <w:rPr>
                <w:vertAlign w:val="superscript"/>
              </w:rPr>
              <w:t>15</w:t>
            </w:r>
          </w:p>
        </w:tc>
        <w:tc>
          <w:tcPr>
            <w:tcW w:w="1435" w:type="dxa"/>
            <w:tcBorders>
              <w:top w:val="single" w:sz="4" w:space="0" w:color="auto"/>
            </w:tcBorders>
          </w:tcPr>
          <w:p w14:paraId="69C698DB" w14:textId="2C611F82" w:rsidR="00820924" w:rsidRDefault="00820924" w:rsidP="00A17F12">
            <w:pPr>
              <w:jc w:val="center"/>
            </w:pPr>
            <w:r>
              <w:t>Peta</w:t>
            </w:r>
          </w:p>
        </w:tc>
        <w:tc>
          <w:tcPr>
            <w:tcW w:w="1448" w:type="dxa"/>
            <w:tcBorders>
              <w:top w:val="single" w:sz="4" w:space="0" w:color="auto"/>
              <w:right w:val="single" w:sz="4" w:space="0" w:color="auto"/>
            </w:tcBorders>
          </w:tcPr>
          <w:p w14:paraId="02E2E74C" w14:textId="2D6CABB3" w:rsidR="00820924" w:rsidRDefault="00A17F12" w:rsidP="00A17F12">
            <w:pPr>
              <w:jc w:val="center"/>
            </w:pPr>
            <w:r>
              <w:t>P</w:t>
            </w:r>
          </w:p>
        </w:tc>
        <w:tc>
          <w:tcPr>
            <w:tcW w:w="1648" w:type="dxa"/>
            <w:tcBorders>
              <w:top w:val="single" w:sz="4" w:space="0" w:color="auto"/>
              <w:left w:val="single" w:sz="4" w:space="0" w:color="auto"/>
            </w:tcBorders>
          </w:tcPr>
          <w:p w14:paraId="55D00B00" w14:textId="32A0C661" w:rsidR="00820924" w:rsidRPr="0048117E" w:rsidRDefault="0048117E" w:rsidP="00A17F12">
            <w:pPr>
              <w:jc w:val="center"/>
              <w:rPr>
                <w:vertAlign w:val="superscript"/>
              </w:rPr>
            </w:pPr>
            <w:r>
              <w:t>10</w:t>
            </w:r>
            <w:r>
              <w:rPr>
                <w:vertAlign w:val="superscript"/>
              </w:rPr>
              <w:t>-15</w:t>
            </w:r>
          </w:p>
        </w:tc>
        <w:tc>
          <w:tcPr>
            <w:tcW w:w="1434" w:type="dxa"/>
            <w:tcBorders>
              <w:top w:val="single" w:sz="4" w:space="0" w:color="auto"/>
            </w:tcBorders>
          </w:tcPr>
          <w:p w14:paraId="2942E847" w14:textId="04DC2B32" w:rsidR="00820924" w:rsidRDefault="001E57ED" w:rsidP="00A17F12">
            <w:pPr>
              <w:jc w:val="center"/>
            </w:pPr>
            <w:r>
              <w:t>Femto</w:t>
            </w:r>
          </w:p>
        </w:tc>
        <w:tc>
          <w:tcPr>
            <w:tcW w:w="1449" w:type="dxa"/>
            <w:tcBorders>
              <w:top w:val="single" w:sz="4" w:space="0" w:color="auto"/>
            </w:tcBorders>
          </w:tcPr>
          <w:p w14:paraId="06D5BE25" w14:textId="4BA2D263" w:rsidR="00820924" w:rsidRDefault="001E57ED" w:rsidP="00A17F12">
            <w:pPr>
              <w:jc w:val="center"/>
            </w:pPr>
            <w:r>
              <w:t>f</w:t>
            </w:r>
          </w:p>
        </w:tc>
      </w:tr>
      <w:tr w:rsidR="00A17F12" w14:paraId="6844FB86" w14:textId="77777777" w:rsidTr="00A17F12">
        <w:tc>
          <w:tcPr>
            <w:tcW w:w="1648" w:type="dxa"/>
          </w:tcPr>
          <w:p w14:paraId="10F1F602" w14:textId="39E5D3A1" w:rsidR="0048117E" w:rsidRDefault="0048117E" w:rsidP="00A17F12">
            <w:pPr>
              <w:jc w:val="center"/>
            </w:pPr>
            <w:r>
              <w:t>10</w:t>
            </w:r>
            <w:r>
              <w:rPr>
                <w:vertAlign w:val="superscript"/>
              </w:rPr>
              <w:t>12</w:t>
            </w:r>
          </w:p>
        </w:tc>
        <w:tc>
          <w:tcPr>
            <w:tcW w:w="1435" w:type="dxa"/>
          </w:tcPr>
          <w:p w14:paraId="2D77537D" w14:textId="62DCCFD0" w:rsidR="0048117E" w:rsidRDefault="0048117E" w:rsidP="00A17F12">
            <w:pPr>
              <w:jc w:val="center"/>
            </w:pPr>
            <w:r>
              <w:t>Tera</w:t>
            </w:r>
          </w:p>
        </w:tc>
        <w:tc>
          <w:tcPr>
            <w:tcW w:w="1448" w:type="dxa"/>
            <w:tcBorders>
              <w:right w:val="single" w:sz="4" w:space="0" w:color="auto"/>
            </w:tcBorders>
          </w:tcPr>
          <w:p w14:paraId="55CAB50E" w14:textId="3D03C7D2" w:rsidR="0048117E" w:rsidRDefault="00A17F12" w:rsidP="00A17F12">
            <w:pPr>
              <w:jc w:val="center"/>
            </w:pPr>
            <w:r>
              <w:t>T</w:t>
            </w:r>
          </w:p>
        </w:tc>
        <w:tc>
          <w:tcPr>
            <w:tcW w:w="1648" w:type="dxa"/>
            <w:tcBorders>
              <w:left w:val="single" w:sz="4" w:space="0" w:color="auto"/>
            </w:tcBorders>
          </w:tcPr>
          <w:p w14:paraId="5C90C156" w14:textId="54F0F762" w:rsidR="0048117E" w:rsidRDefault="0048117E" w:rsidP="00A17F12">
            <w:pPr>
              <w:jc w:val="center"/>
            </w:pPr>
            <w:r>
              <w:t>10</w:t>
            </w:r>
            <w:r>
              <w:rPr>
                <w:vertAlign w:val="superscript"/>
              </w:rPr>
              <w:t>-1</w:t>
            </w:r>
            <w:r w:rsidR="001E57ED">
              <w:rPr>
                <w:vertAlign w:val="superscript"/>
              </w:rPr>
              <w:t>2</w:t>
            </w:r>
          </w:p>
        </w:tc>
        <w:tc>
          <w:tcPr>
            <w:tcW w:w="1434" w:type="dxa"/>
          </w:tcPr>
          <w:p w14:paraId="3855E59F" w14:textId="5210FA15" w:rsidR="0048117E" w:rsidRDefault="001E57ED" w:rsidP="00A17F12">
            <w:pPr>
              <w:jc w:val="center"/>
            </w:pPr>
            <w:r>
              <w:t>Piko</w:t>
            </w:r>
          </w:p>
        </w:tc>
        <w:tc>
          <w:tcPr>
            <w:tcW w:w="1449" w:type="dxa"/>
          </w:tcPr>
          <w:p w14:paraId="5256D562" w14:textId="68442855" w:rsidR="0048117E" w:rsidRDefault="001E57ED" w:rsidP="00A17F12">
            <w:pPr>
              <w:jc w:val="center"/>
            </w:pPr>
            <w:r>
              <w:t>p</w:t>
            </w:r>
          </w:p>
        </w:tc>
      </w:tr>
      <w:tr w:rsidR="0048117E" w14:paraId="04AD3754" w14:textId="77777777" w:rsidTr="00A17F12">
        <w:tc>
          <w:tcPr>
            <w:tcW w:w="1648" w:type="dxa"/>
          </w:tcPr>
          <w:p w14:paraId="4090AE40" w14:textId="017EA880" w:rsidR="0048117E" w:rsidRDefault="0048117E" w:rsidP="00A17F12">
            <w:pPr>
              <w:jc w:val="center"/>
            </w:pPr>
            <w:r>
              <w:t>10</w:t>
            </w:r>
            <w:r>
              <w:rPr>
                <w:vertAlign w:val="superscript"/>
              </w:rPr>
              <w:t>9</w:t>
            </w:r>
          </w:p>
        </w:tc>
        <w:tc>
          <w:tcPr>
            <w:tcW w:w="1435" w:type="dxa"/>
          </w:tcPr>
          <w:p w14:paraId="0979B089" w14:textId="659393FD" w:rsidR="0048117E" w:rsidRDefault="0048117E" w:rsidP="00A17F12">
            <w:pPr>
              <w:jc w:val="center"/>
            </w:pPr>
            <w:r>
              <w:t>Giga</w:t>
            </w:r>
          </w:p>
        </w:tc>
        <w:tc>
          <w:tcPr>
            <w:tcW w:w="1448" w:type="dxa"/>
            <w:tcBorders>
              <w:right w:val="single" w:sz="4" w:space="0" w:color="auto"/>
            </w:tcBorders>
          </w:tcPr>
          <w:p w14:paraId="1C761EBC" w14:textId="55159C4E" w:rsidR="0048117E" w:rsidRDefault="00A17F12" w:rsidP="00A17F12">
            <w:pPr>
              <w:jc w:val="center"/>
            </w:pPr>
            <w:r>
              <w:t>G</w:t>
            </w:r>
          </w:p>
        </w:tc>
        <w:tc>
          <w:tcPr>
            <w:tcW w:w="1648" w:type="dxa"/>
            <w:tcBorders>
              <w:left w:val="single" w:sz="4" w:space="0" w:color="auto"/>
            </w:tcBorders>
          </w:tcPr>
          <w:p w14:paraId="7A85D727" w14:textId="367A2047" w:rsidR="0048117E" w:rsidRDefault="0048117E" w:rsidP="00A17F12">
            <w:pPr>
              <w:jc w:val="center"/>
            </w:pPr>
            <w:r>
              <w:t>10</w:t>
            </w:r>
            <w:r>
              <w:rPr>
                <w:vertAlign w:val="superscript"/>
              </w:rPr>
              <w:t>-9</w:t>
            </w:r>
          </w:p>
        </w:tc>
        <w:tc>
          <w:tcPr>
            <w:tcW w:w="1434" w:type="dxa"/>
          </w:tcPr>
          <w:p w14:paraId="7B9BF098" w14:textId="5E762023" w:rsidR="0048117E" w:rsidRDefault="001E57ED" w:rsidP="00A17F12">
            <w:pPr>
              <w:jc w:val="center"/>
            </w:pPr>
            <w:r>
              <w:t>Nano</w:t>
            </w:r>
          </w:p>
        </w:tc>
        <w:tc>
          <w:tcPr>
            <w:tcW w:w="1449" w:type="dxa"/>
          </w:tcPr>
          <w:p w14:paraId="2869FA1F" w14:textId="5B9B41DF" w:rsidR="0048117E" w:rsidRDefault="001E57ED" w:rsidP="00A17F12">
            <w:pPr>
              <w:jc w:val="center"/>
            </w:pPr>
            <w:r>
              <w:t>n</w:t>
            </w:r>
          </w:p>
        </w:tc>
      </w:tr>
      <w:tr w:rsidR="0048117E" w14:paraId="688921DC" w14:textId="77777777" w:rsidTr="00A17F12">
        <w:tc>
          <w:tcPr>
            <w:tcW w:w="1648" w:type="dxa"/>
          </w:tcPr>
          <w:p w14:paraId="6364BE99" w14:textId="56A25E84" w:rsidR="0048117E" w:rsidRDefault="0048117E" w:rsidP="00A17F12">
            <w:pPr>
              <w:jc w:val="center"/>
            </w:pPr>
            <w:r>
              <w:t>10</w:t>
            </w:r>
            <w:r>
              <w:rPr>
                <w:vertAlign w:val="superscript"/>
              </w:rPr>
              <w:t>6</w:t>
            </w:r>
          </w:p>
        </w:tc>
        <w:tc>
          <w:tcPr>
            <w:tcW w:w="1435" w:type="dxa"/>
          </w:tcPr>
          <w:p w14:paraId="2AF0E613" w14:textId="39FA3B87" w:rsidR="0048117E" w:rsidRDefault="0048117E" w:rsidP="00A17F12">
            <w:pPr>
              <w:jc w:val="center"/>
            </w:pPr>
            <w:r>
              <w:t>Mega</w:t>
            </w:r>
          </w:p>
        </w:tc>
        <w:tc>
          <w:tcPr>
            <w:tcW w:w="1448" w:type="dxa"/>
            <w:tcBorders>
              <w:right w:val="single" w:sz="4" w:space="0" w:color="auto"/>
            </w:tcBorders>
          </w:tcPr>
          <w:p w14:paraId="76B72F5B" w14:textId="391A2E15" w:rsidR="0048117E" w:rsidRDefault="00A17F12" w:rsidP="00A17F12">
            <w:pPr>
              <w:jc w:val="center"/>
            </w:pPr>
            <w:r>
              <w:t>M</w:t>
            </w:r>
          </w:p>
        </w:tc>
        <w:tc>
          <w:tcPr>
            <w:tcW w:w="1648" w:type="dxa"/>
            <w:tcBorders>
              <w:left w:val="single" w:sz="4" w:space="0" w:color="auto"/>
            </w:tcBorders>
          </w:tcPr>
          <w:p w14:paraId="6CA0A8B2" w14:textId="52D4D4B3" w:rsidR="0048117E" w:rsidRDefault="0048117E" w:rsidP="00A17F12">
            <w:pPr>
              <w:jc w:val="center"/>
            </w:pPr>
            <w:r>
              <w:t>10</w:t>
            </w:r>
            <w:r>
              <w:rPr>
                <w:vertAlign w:val="superscript"/>
              </w:rPr>
              <w:t>-6</w:t>
            </w:r>
          </w:p>
        </w:tc>
        <w:tc>
          <w:tcPr>
            <w:tcW w:w="1434" w:type="dxa"/>
          </w:tcPr>
          <w:p w14:paraId="6A74B191" w14:textId="27CC3236" w:rsidR="0048117E" w:rsidRDefault="001E57ED" w:rsidP="00A17F12">
            <w:pPr>
              <w:jc w:val="center"/>
            </w:pPr>
            <w:r>
              <w:t>Mikro</w:t>
            </w:r>
          </w:p>
        </w:tc>
        <w:tc>
          <w:tcPr>
            <w:tcW w:w="1449" w:type="dxa"/>
          </w:tcPr>
          <w:p w14:paraId="19CD0017" w14:textId="7F900923" w:rsidR="0048117E" w:rsidRDefault="001E57ED" w:rsidP="00A17F12">
            <w:pPr>
              <w:jc w:val="center"/>
            </w:pPr>
            <w:r>
              <w:t>µ</w:t>
            </w:r>
          </w:p>
        </w:tc>
      </w:tr>
      <w:tr w:rsidR="0048117E" w14:paraId="2886281F" w14:textId="77777777" w:rsidTr="00A17F12">
        <w:tc>
          <w:tcPr>
            <w:tcW w:w="1648" w:type="dxa"/>
          </w:tcPr>
          <w:p w14:paraId="264E7C22" w14:textId="69DD626F" w:rsidR="0048117E" w:rsidRPr="0048117E" w:rsidRDefault="0048117E" w:rsidP="00A17F12">
            <w:pPr>
              <w:jc w:val="center"/>
              <w:rPr>
                <w:vertAlign w:val="superscript"/>
              </w:rPr>
            </w:pPr>
            <w:r>
              <w:t>10</w:t>
            </w:r>
            <w:r>
              <w:rPr>
                <w:vertAlign w:val="superscript"/>
              </w:rPr>
              <w:t>3</w:t>
            </w:r>
          </w:p>
        </w:tc>
        <w:tc>
          <w:tcPr>
            <w:tcW w:w="1435" w:type="dxa"/>
          </w:tcPr>
          <w:p w14:paraId="2BFCE65D" w14:textId="377C19CA" w:rsidR="0048117E" w:rsidRDefault="0048117E" w:rsidP="00A17F12">
            <w:pPr>
              <w:jc w:val="center"/>
            </w:pPr>
            <w:r>
              <w:t>Kilo</w:t>
            </w:r>
          </w:p>
        </w:tc>
        <w:tc>
          <w:tcPr>
            <w:tcW w:w="1448" w:type="dxa"/>
            <w:tcBorders>
              <w:right w:val="single" w:sz="4" w:space="0" w:color="auto"/>
            </w:tcBorders>
          </w:tcPr>
          <w:p w14:paraId="201E589A" w14:textId="4CE89C94" w:rsidR="0048117E" w:rsidRDefault="00A17F12" w:rsidP="00A17F12">
            <w:pPr>
              <w:jc w:val="center"/>
            </w:pPr>
            <w:r>
              <w:t>K</w:t>
            </w:r>
          </w:p>
        </w:tc>
        <w:tc>
          <w:tcPr>
            <w:tcW w:w="1648" w:type="dxa"/>
            <w:tcBorders>
              <w:left w:val="single" w:sz="4" w:space="0" w:color="auto"/>
            </w:tcBorders>
          </w:tcPr>
          <w:p w14:paraId="4739C51E" w14:textId="05690BA4" w:rsidR="0048117E" w:rsidRDefault="0048117E" w:rsidP="00A17F12">
            <w:pPr>
              <w:jc w:val="center"/>
            </w:pPr>
            <w:r>
              <w:t>10</w:t>
            </w:r>
            <w:r>
              <w:rPr>
                <w:vertAlign w:val="superscript"/>
              </w:rPr>
              <w:t>-3</w:t>
            </w:r>
          </w:p>
        </w:tc>
        <w:tc>
          <w:tcPr>
            <w:tcW w:w="1434" w:type="dxa"/>
          </w:tcPr>
          <w:p w14:paraId="0E4BDA15" w14:textId="33CCDAF1" w:rsidR="0048117E" w:rsidRDefault="001E57ED" w:rsidP="00A17F12">
            <w:pPr>
              <w:jc w:val="center"/>
            </w:pPr>
            <w:r>
              <w:t>Milli</w:t>
            </w:r>
          </w:p>
        </w:tc>
        <w:tc>
          <w:tcPr>
            <w:tcW w:w="1449" w:type="dxa"/>
          </w:tcPr>
          <w:p w14:paraId="0EFA045D" w14:textId="6BC13BE0" w:rsidR="0048117E" w:rsidRDefault="001E57ED" w:rsidP="00A17F12">
            <w:pPr>
              <w:jc w:val="center"/>
            </w:pPr>
            <w:r>
              <w:t>m</w:t>
            </w:r>
          </w:p>
        </w:tc>
      </w:tr>
      <w:tr w:rsidR="0048117E" w14:paraId="7710A4BC" w14:textId="77777777" w:rsidTr="00A17F12">
        <w:tc>
          <w:tcPr>
            <w:tcW w:w="1648" w:type="dxa"/>
          </w:tcPr>
          <w:p w14:paraId="4DB139B0" w14:textId="444570DE" w:rsidR="0048117E" w:rsidRPr="00820924" w:rsidRDefault="0048117E" w:rsidP="00A17F12">
            <w:pPr>
              <w:jc w:val="center"/>
              <w:rPr>
                <w:vertAlign w:val="superscript"/>
              </w:rPr>
            </w:pPr>
            <w:r>
              <w:t>10</w:t>
            </w:r>
            <w:r>
              <w:rPr>
                <w:vertAlign w:val="superscript"/>
              </w:rPr>
              <w:t>2</w:t>
            </w:r>
          </w:p>
        </w:tc>
        <w:tc>
          <w:tcPr>
            <w:tcW w:w="1435" w:type="dxa"/>
          </w:tcPr>
          <w:p w14:paraId="22FEE32A" w14:textId="1F37DF96" w:rsidR="0048117E" w:rsidRDefault="0048117E" w:rsidP="00A17F12">
            <w:pPr>
              <w:jc w:val="center"/>
            </w:pPr>
            <w:r>
              <w:t>Hekto</w:t>
            </w:r>
          </w:p>
        </w:tc>
        <w:tc>
          <w:tcPr>
            <w:tcW w:w="1448" w:type="dxa"/>
            <w:tcBorders>
              <w:right w:val="single" w:sz="4" w:space="0" w:color="auto"/>
            </w:tcBorders>
          </w:tcPr>
          <w:p w14:paraId="275D8E03" w14:textId="2006D1F6" w:rsidR="0048117E" w:rsidRDefault="00A17F12" w:rsidP="00A17F12">
            <w:pPr>
              <w:jc w:val="center"/>
            </w:pPr>
            <w:r>
              <w:t>H</w:t>
            </w:r>
          </w:p>
        </w:tc>
        <w:tc>
          <w:tcPr>
            <w:tcW w:w="1648" w:type="dxa"/>
            <w:tcBorders>
              <w:left w:val="single" w:sz="4" w:space="0" w:color="auto"/>
            </w:tcBorders>
          </w:tcPr>
          <w:p w14:paraId="4B1DD511" w14:textId="49FC3EDB" w:rsidR="0048117E" w:rsidRDefault="0048117E" w:rsidP="00A17F12">
            <w:pPr>
              <w:jc w:val="center"/>
            </w:pPr>
            <w:r>
              <w:t>10</w:t>
            </w:r>
            <w:r>
              <w:rPr>
                <w:vertAlign w:val="superscript"/>
              </w:rPr>
              <w:t>-2</w:t>
            </w:r>
          </w:p>
        </w:tc>
        <w:tc>
          <w:tcPr>
            <w:tcW w:w="1434" w:type="dxa"/>
          </w:tcPr>
          <w:p w14:paraId="5283CE0F" w14:textId="6CFDE6EB" w:rsidR="0048117E" w:rsidRDefault="001E57ED" w:rsidP="00A17F12">
            <w:pPr>
              <w:jc w:val="center"/>
            </w:pPr>
            <w:r>
              <w:t>Zenti</w:t>
            </w:r>
          </w:p>
        </w:tc>
        <w:tc>
          <w:tcPr>
            <w:tcW w:w="1449" w:type="dxa"/>
          </w:tcPr>
          <w:p w14:paraId="2584E9F8" w14:textId="58069D14" w:rsidR="0048117E" w:rsidRDefault="001E57ED" w:rsidP="00A17F12">
            <w:pPr>
              <w:jc w:val="center"/>
            </w:pPr>
            <w:r>
              <w:t>c</w:t>
            </w:r>
          </w:p>
        </w:tc>
      </w:tr>
      <w:tr w:rsidR="0048117E" w14:paraId="57A3ADD7" w14:textId="77777777" w:rsidTr="00A17F12">
        <w:tc>
          <w:tcPr>
            <w:tcW w:w="1648" w:type="dxa"/>
          </w:tcPr>
          <w:p w14:paraId="555573AE" w14:textId="0EC511B1" w:rsidR="0048117E" w:rsidRDefault="0048117E" w:rsidP="00A17F12">
            <w:pPr>
              <w:jc w:val="center"/>
            </w:pPr>
            <w:r>
              <w:t>10</w:t>
            </w:r>
            <w:r>
              <w:rPr>
                <w:vertAlign w:val="superscript"/>
              </w:rPr>
              <w:t>1</w:t>
            </w:r>
          </w:p>
        </w:tc>
        <w:tc>
          <w:tcPr>
            <w:tcW w:w="1435" w:type="dxa"/>
          </w:tcPr>
          <w:p w14:paraId="4A43BC38" w14:textId="13FA06D9" w:rsidR="0048117E" w:rsidRDefault="0048117E" w:rsidP="00A17F12">
            <w:pPr>
              <w:jc w:val="center"/>
            </w:pPr>
            <w:r>
              <w:t>Deka</w:t>
            </w:r>
          </w:p>
        </w:tc>
        <w:tc>
          <w:tcPr>
            <w:tcW w:w="1448" w:type="dxa"/>
            <w:tcBorders>
              <w:right w:val="single" w:sz="4" w:space="0" w:color="auto"/>
            </w:tcBorders>
          </w:tcPr>
          <w:p w14:paraId="23987A4D" w14:textId="76B0DC8E" w:rsidR="0048117E" w:rsidRDefault="00A17F12" w:rsidP="00A17F12">
            <w:pPr>
              <w:jc w:val="center"/>
            </w:pPr>
            <w:r>
              <w:t>da</w:t>
            </w:r>
          </w:p>
        </w:tc>
        <w:tc>
          <w:tcPr>
            <w:tcW w:w="1648" w:type="dxa"/>
            <w:tcBorders>
              <w:left w:val="single" w:sz="4" w:space="0" w:color="auto"/>
            </w:tcBorders>
          </w:tcPr>
          <w:p w14:paraId="2B989A2A" w14:textId="1A7E4978" w:rsidR="0048117E" w:rsidRDefault="0048117E" w:rsidP="00A17F12">
            <w:pPr>
              <w:jc w:val="center"/>
            </w:pPr>
            <w:r>
              <w:t>10</w:t>
            </w:r>
            <w:r>
              <w:rPr>
                <w:vertAlign w:val="superscript"/>
              </w:rPr>
              <w:t>-1</w:t>
            </w:r>
          </w:p>
        </w:tc>
        <w:tc>
          <w:tcPr>
            <w:tcW w:w="1434" w:type="dxa"/>
          </w:tcPr>
          <w:p w14:paraId="185F0DF5" w14:textId="7C086C7C" w:rsidR="0048117E" w:rsidRDefault="001E57ED" w:rsidP="00A17F12">
            <w:pPr>
              <w:jc w:val="center"/>
            </w:pPr>
            <w:r>
              <w:t>Dezi</w:t>
            </w:r>
          </w:p>
        </w:tc>
        <w:tc>
          <w:tcPr>
            <w:tcW w:w="1449" w:type="dxa"/>
          </w:tcPr>
          <w:p w14:paraId="11A73B89" w14:textId="48EF7576" w:rsidR="0048117E" w:rsidRDefault="001E57ED" w:rsidP="00A17F12">
            <w:pPr>
              <w:jc w:val="center"/>
            </w:pPr>
            <w:r>
              <w:t>d</w:t>
            </w:r>
          </w:p>
        </w:tc>
      </w:tr>
    </w:tbl>
    <w:p w14:paraId="5B466CD7" w14:textId="77777777" w:rsidR="00820924" w:rsidRDefault="00820924" w:rsidP="00122300"/>
    <w:p w14:paraId="4B5520D6" w14:textId="7C8A6E56" w:rsidR="00601107" w:rsidRDefault="00122300" w:rsidP="00122300">
      <w:r>
        <w:t>Wie bereits erwähnt, müssen alle Einheiten in der gleichen Maßeinheit vorliegen. Für die meisten Fälle ist es sinnvoll, alle Größen in d</w:t>
      </w:r>
      <w:r w:rsidR="00566AF9">
        <w:t>ie</w:t>
      </w:r>
      <w:r>
        <w:t xml:space="preserve"> SI-Basiseinheiten oder </w:t>
      </w:r>
      <w:r w:rsidR="00566AF9">
        <w:t>in die</w:t>
      </w:r>
      <w:r>
        <w:t xml:space="preserve"> entsprechend abgeleiteten Einheiten umzurechnen, sprich alle L</w:t>
      </w:r>
      <w:r w:rsidR="0047524B">
        <w:t>ä</w:t>
      </w:r>
      <w:r>
        <w:t xml:space="preserve">ngen in Meter, alle Zeiten in Sekunden </w:t>
      </w:r>
      <w:r w:rsidR="0099383F">
        <w:t>etc.</w:t>
      </w:r>
      <w:r>
        <w:t xml:space="preserve"> um</w:t>
      </w:r>
      <w:r w:rsidR="0099383F">
        <w:t>zu</w:t>
      </w:r>
      <w:r>
        <w:t>rechnen. Hat man dies erledigt, so ist man der L</w:t>
      </w:r>
      <w:r w:rsidR="0047524B">
        <w:t>ö</w:t>
      </w:r>
      <w:r>
        <w:t>sung der Aufgabe schon einen wichtigen Schritt n</w:t>
      </w:r>
      <w:r w:rsidR="0047524B">
        <w:t>ä</w:t>
      </w:r>
      <w:r>
        <w:t>her. Besteht die Einheit a</w:t>
      </w:r>
      <w:r w:rsidR="0047524B">
        <w:t>u</w:t>
      </w:r>
      <w:r>
        <w:t>s mehreren Komponenten, so kann man wie in dem folgenden Beispiel vorgehen.</w:t>
      </w:r>
    </w:p>
    <w:p w14:paraId="7DC657B5" w14:textId="77777777" w:rsidR="00B65F23" w:rsidRDefault="00B65F23" w:rsidP="00122300"/>
    <w:p w14:paraId="2EE3F47F" w14:textId="25C874C7" w:rsidR="00E62B5B" w:rsidRPr="00B65F23" w:rsidRDefault="00B65F23" w:rsidP="00122300">
      <w:pPr>
        <w:rPr>
          <w:b/>
          <w:bCs/>
        </w:rPr>
      </w:pPr>
      <w:r>
        <w:rPr>
          <w:b/>
          <w:bCs/>
        </w:rPr>
        <w:t>Geschwindigkeit von km/h in m/s</w:t>
      </w:r>
    </w:p>
    <w:p w14:paraId="7A2ABE58" w14:textId="3D1FC3B9" w:rsidR="00E62B5B" w:rsidRDefault="00E62B5B" w:rsidP="00122300">
      <w:r>
        <w:t xml:space="preserve">Die Geschwindigkeit wird häufig in der Einheit Kilometer pro Stunde (km/h) angegeben. Die entsprechende Einheit im SI-System ist Meter pro Sekunde (m/s). Es soll nun eine Geschwindigkeit von 120 km/h in m/s umgerechnet werden. </w:t>
      </w:r>
    </w:p>
    <w:p w14:paraId="06A46B8C" w14:textId="37B34EF6" w:rsidR="00B65F23" w:rsidRDefault="00B65F23" w:rsidP="009F3C71">
      <w:pPr>
        <w:pStyle w:val="Listenabsatz"/>
        <w:numPr>
          <w:ilvl w:val="0"/>
          <w:numId w:val="27"/>
        </w:numPr>
      </w:pPr>
      <w:r>
        <w:t>Hierbei benötigen wir einen Umrechnungsfaktor</w:t>
      </w:r>
    </w:p>
    <w:p w14:paraId="74E9099B" w14:textId="2751ADB6" w:rsidR="00B65F23" w:rsidRPr="004630BC" w:rsidRDefault="00B65F23" w:rsidP="00122300">
      <w:pPr>
        <w:rPr>
          <w:rFonts w:eastAsiaTheme="minorEastAsia"/>
        </w:rPr>
      </w:pPr>
      <m:oMathPara>
        <m:oMath>
          <m:r>
            <w:rPr>
              <w:rFonts w:ascii="Cambria Math" w:hAnsi="Cambria Math"/>
            </w:rPr>
            <m:t xml:space="preserve">120* </m:t>
          </m:r>
          <m:f>
            <m:fPr>
              <m:ctrlPr>
                <w:rPr>
                  <w:rFonts w:ascii="Cambria Math" w:hAnsi="Cambria Math"/>
                  <w:i/>
                </w:rPr>
              </m:ctrlPr>
            </m:fPr>
            <m:num>
              <m:r>
                <w:rPr>
                  <w:rFonts w:ascii="Cambria Math" w:hAnsi="Cambria Math"/>
                </w:rPr>
                <m:t>km</m:t>
              </m:r>
            </m:num>
            <m:den>
              <m:r>
                <w:rPr>
                  <w:rFonts w:ascii="Cambria Math" w:hAnsi="Cambria Math"/>
                </w:rPr>
                <m:t>h</m:t>
              </m:r>
            </m:den>
          </m:f>
          <m:r>
            <w:rPr>
              <w:rFonts w:ascii="Cambria Math" w:hAnsi="Cambria Math"/>
            </w:rPr>
            <m:t xml:space="preserve">*Faktor=x </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0381E807" w14:textId="77777777" w:rsidR="004630BC" w:rsidRPr="00601107" w:rsidRDefault="004630BC" w:rsidP="00122300"/>
    <w:p w14:paraId="62F88FEC" w14:textId="7AC04088" w:rsidR="00DF03B5" w:rsidRDefault="009F3C71" w:rsidP="009F3C71">
      <w:pPr>
        <w:pStyle w:val="Listenabsatz"/>
        <w:numPr>
          <w:ilvl w:val="0"/>
          <w:numId w:val="27"/>
        </w:numPr>
      </w:pPr>
      <w:r>
        <w:t>Der Faktor muss so gewählt werden, dass Kilometer in Meter und Stunde in Sekunden umgerechnet werden. Zur besseren Übersicht rechnen wir mit 2 Faktoren. Der 1. Faktor zur Umrechnung in Meter muss von der Einheit wie folgt aussehen:</w:t>
      </w:r>
    </w:p>
    <w:p w14:paraId="6ADE6951" w14:textId="29AEFDE8" w:rsidR="009F3C71" w:rsidRPr="004630BC" w:rsidRDefault="005D2258" w:rsidP="009F3C71">
      <w:pPr>
        <w:ind w:left="360"/>
        <w:rPr>
          <w:rFonts w:eastAsiaTheme="minorEastAsia"/>
        </w:rPr>
      </w:pPr>
      <m:oMathPara>
        <m:oMath>
          <m:f>
            <m:fPr>
              <m:ctrlPr>
                <w:rPr>
                  <w:rFonts w:ascii="Cambria Math" w:hAnsi="Cambria Math"/>
                  <w:i/>
                </w:rPr>
              </m:ctrlPr>
            </m:fPr>
            <m:num>
              <m:r>
                <w:rPr>
                  <w:rFonts w:ascii="Cambria Math" w:hAnsi="Cambria Math"/>
                </w:rPr>
                <m:t>1000 Meter</m:t>
              </m:r>
            </m:num>
            <m:den>
              <m:r>
                <w:rPr>
                  <w:rFonts w:ascii="Cambria Math" w:hAnsi="Cambria Math"/>
                </w:rPr>
                <m:t>1 Kilometer</m:t>
              </m:r>
            </m:den>
          </m:f>
        </m:oMath>
      </m:oMathPara>
    </w:p>
    <w:p w14:paraId="394F6AF3" w14:textId="77777777" w:rsidR="004630BC" w:rsidRPr="009F3C71" w:rsidRDefault="004630BC" w:rsidP="009F3C71">
      <w:pPr>
        <w:ind w:left="360"/>
        <w:rPr>
          <w:rFonts w:eastAsiaTheme="minorEastAsia"/>
        </w:rPr>
      </w:pPr>
    </w:p>
    <w:p w14:paraId="03906EB8" w14:textId="4B23C398" w:rsidR="009F3C71" w:rsidRDefault="009F3C71" w:rsidP="009F3C71">
      <w:pPr>
        <w:pStyle w:val="Listenabsatz"/>
        <w:numPr>
          <w:ilvl w:val="0"/>
          <w:numId w:val="27"/>
        </w:numPr>
      </w:pPr>
      <w:r>
        <w:t>Setzt man diesen Faktor ein, so kürzt sich die Einheit Kilometer weg und die Größe wurde in Meter umgerechnet</w:t>
      </w:r>
    </w:p>
    <w:p w14:paraId="36137057" w14:textId="36C6B290" w:rsidR="009F3C71" w:rsidRPr="004630BC" w:rsidRDefault="005D2258" w:rsidP="009F3C71">
      <w:pPr>
        <w:ind w:left="360"/>
        <w:rPr>
          <w:rFonts w:eastAsiaTheme="minorEastAsia"/>
        </w:rPr>
      </w:pPr>
      <m:oMathPara>
        <m:oMath>
          <m:f>
            <m:fPr>
              <m:ctrlPr>
                <w:rPr>
                  <w:rFonts w:ascii="Cambria Math" w:hAnsi="Cambria Math"/>
                  <w:i/>
                </w:rPr>
              </m:ctrlPr>
            </m:fPr>
            <m:num>
              <m:r>
                <w:rPr>
                  <w:rFonts w:ascii="Cambria Math" w:hAnsi="Cambria Math"/>
                </w:rPr>
                <m:t>km</m:t>
              </m:r>
            </m:num>
            <m:den>
              <m:r>
                <w:rPr>
                  <w:rFonts w:ascii="Cambria Math" w:hAnsi="Cambria Math"/>
                </w:rPr>
                <m:t>h</m:t>
              </m:r>
            </m:den>
          </m:f>
          <m:r>
            <w:rPr>
              <w:rFonts w:ascii="Cambria Math" w:hAnsi="Cambria Math"/>
            </w:rPr>
            <m:t xml:space="preserve">* </m:t>
          </m:r>
          <m:f>
            <m:fPr>
              <m:ctrlPr>
                <w:rPr>
                  <w:rFonts w:ascii="Cambria Math" w:hAnsi="Cambria Math"/>
                  <w:i/>
                </w:rPr>
              </m:ctrlPr>
            </m:fPr>
            <m:num>
              <m:r>
                <w:rPr>
                  <w:rFonts w:ascii="Cambria Math" w:hAnsi="Cambria Math"/>
                </w:rPr>
                <m:t>1000 m</m:t>
              </m:r>
            </m:num>
            <m:den>
              <m:r>
                <w:rPr>
                  <w:rFonts w:ascii="Cambria Math" w:hAnsi="Cambria Math"/>
                </w:rPr>
                <m:t>1 km</m:t>
              </m:r>
            </m:den>
          </m:f>
          <m:r>
            <w:rPr>
              <w:rFonts w:ascii="Cambria Math" w:hAnsi="Cambria Math"/>
            </w:rPr>
            <m:t xml:space="preserve">= </m:t>
          </m:r>
          <m:f>
            <m:fPr>
              <m:ctrlPr>
                <w:rPr>
                  <w:rFonts w:ascii="Cambria Math" w:hAnsi="Cambria Math"/>
                  <w:i/>
                </w:rPr>
              </m:ctrlPr>
            </m:fPr>
            <m:num>
              <m:r>
                <w:rPr>
                  <w:rFonts w:ascii="Cambria Math" w:hAnsi="Cambria Math"/>
                </w:rPr>
                <m:t>1000 m</m:t>
              </m:r>
            </m:num>
            <m:den>
              <m:r>
                <w:rPr>
                  <w:rFonts w:ascii="Cambria Math" w:hAnsi="Cambria Math"/>
                </w:rPr>
                <m:t>h</m:t>
              </m:r>
            </m:den>
          </m:f>
        </m:oMath>
      </m:oMathPara>
    </w:p>
    <w:p w14:paraId="7FBD0052" w14:textId="77777777" w:rsidR="004630BC" w:rsidRPr="00CB0333" w:rsidRDefault="004630BC" w:rsidP="009F3C71">
      <w:pPr>
        <w:ind w:left="360"/>
        <w:rPr>
          <w:rFonts w:eastAsiaTheme="minorEastAsia"/>
        </w:rPr>
      </w:pPr>
    </w:p>
    <w:p w14:paraId="78CBF537" w14:textId="615E452F" w:rsidR="00CB0333" w:rsidRDefault="00CB0333" w:rsidP="00CB0333">
      <w:pPr>
        <w:pStyle w:val="Listenabsatz"/>
        <w:numPr>
          <w:ilvl w:val="0"/>
          <w:numId w:val="27"/>
        </w:numPr>
      </w:pPr>
      <w:r>
        <w:t>Beim zweiten Faktor geht man analog vor</w:t>
      </w:r>
    </w:p>
    <w:p w14:paraId="7890F77C" w14:textId="10C24AF8" w:rsidR="00CB0333" w:rsidRPr="004630BC" w:rsidRDefault="005D2258" w:rsidP="00CB0333">
      <w:pPr>
        <w:ind w:left="360"/>
        <w:rPr>
          <w:rFonts w:eastAsiaTheme="minorEastAsia"/>
        </w:rPr>
      </w:pPr>
      <m:oMathPara>
        <m:oMath>
          <m:f>
            <m:fPr>
              <m:ctrlPr>
                <w:rPr>
                  <w:rFonts w:ascii="Cambria Math" w:hAnsi="Cambria Math"/>
                  <w:i/>
                </w:rPr>
              </m:ctrlPr>
            </m:fPr>
            <m:num>
              <m:r>
                <w:rPr>
                  <w:rFonts w:ascii="Cambria Math" w:hAnsi="Cambria Math"/>
                </w:rPr>
                <m:t xml:space="preserve">1 </m:t>
              </m:r>
              <m:r>
                <w:rPr>
                  <w:rFonts w:ascii="Cambria Math" w:hAnsi="Cambria Math"/>
                </w:rPr>
                <m:t>h</m:t>
              </m:r>
            </m:num>
            <m:den>
              <m:r>
                <w:rPr>
                  <w:rFonts w:ascii="Cambria Math" w:hAnsi="Cambria Math"/>
                </w:rPr>
                <m:t>3600 s</m:t>
              </m:r>
            </m:den>
          </m:f>
        </m:oMath>
      </m:oMathPara>
    </w:p>
    <w:p w14:paraId="08C2C545" w14:textId="77777777" w:rsidR="004630BC" w:rsidRPr="00601107" w:rsidRDefault="004630BC" w:rsidP="00CB0333">
      <w:pPr>
        <w:ind w:left="360"/>
      </w:pPr>
    </w:p>
    <w:p w14:paraId="4117FF0E" w14:textId="5FCF9958" w:rsidR="008E23D0" w:rsidRDefault="004630BC" w:rsidP="008E23D0">
      <w:pPr>
        <w:pStyle w:val="Listenabsatz"/>
        <w:numPr>
          <w:ilvl w:val="0"/>
          <w:numId w:val="27"/>
        </w:numPr>
      </w:pPr>
      <w:r>
        <w:t>Wiedereingesetzt und gekürzt erhält man den Umrechnungsfaktor</w:t>
      </w:r>
    </w:p>
    <w:p w14:paraId="32625119" w14:textId="77777777" w:rsidR="008E23D0" w:rsidRPr="008E23D0" w:rsidRDefault="005D2258" w:rsidP="008E23D0">
      <w:pPr>
        <w:ind w:left="360"/>
        <w:rPr>
          <w:rFonts w:ascii="Cambria Math" w:hAnsi="Cambria Math"/>
          <w:i/>
        </w:rPr>
      </w:pPr>
      <m:oMathPara>
        <m:oMath>
          <m:f>
            <m:fPr>
              <m:ctrlPr>
                <w:rPr>
                  <w:rFonts w:ascii="Cambria Math" w:hAnsi="Cambria Math"/>
                  <w:i/>
                </w:rPr>
              </m:ctrlPr>
            </m:fPr>
            <m:num>
              <m:r>
                <w:rPr>
                  <w:rFonts w:ascii="Cambria Math" w:hAnsi="Cambria Math"/>
                </w:rPr>
                <m:t>1000 m</m:t>
              </m:r>
            </m:num>
            <m:den>
              <m:r>
                <w:rPr>
                  <w:rFonts w:ascii="Cambria Math" w:hAnsi="Cambria Math"/>
                </w:rPr>
                <m:t xml:space="preserve">1 </m:t>
              </m:r>
              <m:r>
                <w:rPr>
                  <w:rFonts w:ascii="Cambria Math" w:hAnsi="Cambria Math"/>
                </w:rPr>
                <m:t>h</m:t>
              </m:r>
            </m:den>
          </m:f>
          <m:r>
            <w:rPr>
              <w:rFonts w:ascii="Cambria Math" w:hAnsi="Cambria Math"/>
            </w:rPr>
            <m:t xml:space="preserve">* </m:t>
          </m:r>
          <m:f>
            <m:fPr>
              <m:ctrlPr>
                <w:rPr>
                  <w:rFonts w:ascii="Cambria Math" w:hAnsi="Cambria Math"/>
                  <w:i/>
                </w:rPr>
              </m:ctrlPr>
            </m:fPr>
            <m:num>
              <m:r>
                <w:rPr>
                  <w:rFonts w:ascii="Cambria Math" w:hAnsi="Cambria Math"/>
                </w:rPr>
                <m:t xml:space="preserve">1 </m:t>
              </m:r>
              <m:r>
                <w:rPr>
                  <w:rFonts w:ascii="Cambria Math" w:hAnsi="Cambria Math"/>
                </w:rPr>
                <m:t>h</m:t>
              </m:r>
            </m:num>
            <m:den>
              <m:r>
                <w:rPr>
                  <w:rFonts w:ascii="Cambria Math" w:hAnsi="Cambria Math"/>
                </w:rPr>
                <m:t>3600 s</m:t>
              </m:r>
            </m:den>
          </m:f>
          <m:r>
            <w:rPr>
              <w:rFonts w:ascii="Cambria Math" w:hAnsi="Cambria Math"/>
            </w:rPr>
            <m:t xml:space="preserve">= </m:t>
          </m:r>
          <m:f>
            <m:fPr>
              <m:ctrlPr>
                <w:rPr>
                  <w:rFonts w:ascii="Cambria Math" w:hAnsi="Cambria Math"/>
                  <w:i/>
                </w:rPr>
              </m:ctrlPr>
            </m:fPr>
            <m:num>
              <m:r>
                <w:rPr>
                  <w:rFonts w:ascii="Cambria Math" w:hAnsi="Cambria Math"/>
                </w:rPr>
                <m:t>1000 m</m:t>
              </m:r>
            </m:num>
            <m:den>
              <m:r>
                <w:rPr>
                  <w:rFonts w:ascii="Cambria Math" w:hAnsi="Cambria Math"/>
                </w:rPr>
                <m:t>3600 s</m:t>
              </m:r>
            </m:den>
          </m:f>
        </m:oMath>
      </m:oMathPara>
    </w:p>
    <w:p w14:paraId="3A3AC0FA" w14:textId="124CCED1" w:rsidR="008E23D0" w:rsidRDefault="008E23D0">
      <w:pPr>
        <w:spacing w:line="259" w:lineRule="auto"/>
        <w:jc w:val="left"/>
      </w:pPr>
      <w:r>
        <w:br w:type="page"/>
      </w:r>
    </w:p>
    <w:p w14:paraId="6305C600" w14:textId="51962C22" w:rsidR="009F3C71" w:rsidRDefault="009F3C71" w:rsidP="009F3C71">
      <w:pPr>
        <w:pStyle w:val="Listenabsatz"/>
      </w:pPr>
    </w:p>
    <w:p w14:paraId="092803EC" w14:textId="43CD55CB" w:rsidR="008E23D0" w:rsidRDefault="008E23D0" w:rsidP="008E23D0">
      <w:pPr>
        <w:pStyle w:val="Listenabsatz"/>
        <w:numPr>
          <w:ilvl w:val="0"/>
          <w:numId w:val="27"/>
        </w:numPr>
      </w:pPr>
      <w:r>
        <w:t xml:space="preserve">Die Geschwindigkeit kann nun wie folgt umgerechnet werden </w:t>
      </w:r>
    </w:p>
    <w:p w14:paraId="37611CD8" w14:textId="22635DEF" w:rsidR="008E23D0" w:rsidRDefault="00C82538" w:rsidP="008E23D0">
      <m:oMathPara>
        <m:oMath>
          <m:r>
            <w:rPr>
              <w:rFonts w:ascii="Cambria Math" w:hAnsi="Cambria Math"/>
            </w:rPr>
            <m:t xml:space="preserve">120 </m:t>
          </m:r>
          <m:f>
            <m:fPr>
              <m:ctrlPr>
                <w:rPr>
                  <w:rFonts w:ascii="Cambria Math" w:hAnsi="Cambria Math"/>
                  <w:i/>
                </w:rPr>
              </m:ctrlPr>
            </m:fPr>
            <m:num>
              <m:r>
                <w:rPr>
                  <w:rFonts w:ascii="Cambria Math" w:hAnsi="Cambria Math"/>
                </w:rPr>
                <m:t>km</m:t>
              </m:r>
            </m:num>
            <m:den>
              <m:r>
                <w:rPr>
                  <w:rFonts w:ascii="Cambria Math" w:hAnsi="Cambria Math"/>
                </w:rPr>
                <m:t>h</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1000 m</m:t>
              </m:r>
            </m:num>
            <m:den>
              <m:r>
                <w:rPr>
                  <w:rFonts w:ascii="Cambria Math" w:eastAsiaTheme="minorEastAsia" w:hAnsi="Cambria Math"/>
                </w:rPr>
                <m:t>3600 s</m:t>
              </m:r>
            </m:den>
          </m:f>
          <m:r>
            <w:rPr>
              <w:rFonts w:ascii="Cambria Math" w:eastAsiaTheme="minorEastAsia" w:hAnsi="Cambria Math"/>
            </w:rPr>
            <m:t xml:space="preserve">=33,33 </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r>
            <w:rPr>
              <w:rFonts w:ascii="Cambria Math" w:eastAsiaTheme="minorEastAsia" w:hAnsi="Cambria Math"/>
            </w:rPr>
            <m:t xml:space="preserve"> </m:t>
          </m:r>
        </m:oMath>
      </m:oMathPara>
    </w:p>
    <w:p w14:paraId="5C47F192" w14:textId="4CE2260B" w:rsidR="008241AD" w:rsidRDefault="008241AD" w:rsidP="008241AD"/>
    <w:p w14:paraId="1ADA533C" w14:textId="01FAF21E" w:rsidR="008241AD" w:rsidRDefault="008241AD" w:rsidP="008241AD">
      <w:r>
        <w:t xml:space="preserve">Für Umrechnungen, welche öfters gebracht werden, kann </w:t>
      </w:r>
      <w:r w:rsidR="00E006AF">
        <w:t xml:space="preserve">man sich den Umrechnungsfaktor merken. Zum Beispiel für die Umrechnung der Geschwindigkeiten (km/h </w:t>
      </w:r>
      <w:r w:rsidR="00E006AF">
        <w:sym w:font="Symbol" w:char="F0AB"/>
      </w:r>
      <w:r w:rsidR="00E006AF">
        <w:t xml:space="preserve"> m/s) ist der Faktor 3,6 s/</w:t>
      </w:r>
      <w:r w:rsidR="008726EF">
        <w:t xml:space="preserve">m gegeben. </w:t>
      </w:r>
    </w:p>
    <w:p w14:paraId="13270A65" w14:textId="7A068D01" w:rsidR="008726EF" w:rsidRDefault="008726EF" w:rsidP="008726EF">
      <w:pPr>
        <w:pStyle w:val="Listenabsatz"/>
        <w:numPr>
          <w:ilvl w:val="0"/>
          <w:numId w:val="27"/>
        </w:numPr>
      </w:pPr>
      <w:r>
        <w:t>v in m/s multipliziert mit 3,6 s/m ergibt v in km/h</w:t>
      </w:r>
    </w:p>
    <w:p w14:paraId="11A85536" w14:textId="443407AB" w:rsidR="008726EF" w:rsidRDefault="008726EF" w:rsidP="008726EF">
      <w:pPr>
        <w:pStyle w:val="Listenabsatz"/>
        <w:numPr>
          <w:ilvl w:val="0"/>
          <w:numId w:val="27"/>
        </w:numPr>
      </w:pPr>
      <w:r>
        <w:t>v in km/h dividiert durch 3,6 s/m ergibt v in m/s</w:t>
      </w:r>
    </w:p>
    <w:p w14:paraId="1B170FAD" w14:textId="77777777" w:rsidR="008F4E91" w:rsidRDefault="008F4E91" w:rsidP="008F4E91">
      <w:pPr>
        <w:pStyle w:val="Listenabsatz"/>
      </w:pPr>
    </w:p>
    <w:p w14:paraId="1530831B" w14:textId="55AC0B22" w:rsidR="00247071" w:rsidRDefault="00247071" w:rsidP="00247071">
      <w:r>
        <w:t xml:space="preserve">Ist der Faktor jedoch nicht bekannt, kann die </w:t>
      </w:r>
      <w:r w:rsidR="008F4E91">
        <w:t xml:space="preserve">oben beschriebene Umrechnung angewendet werden. </w:t>
      </w:r>
    </w:p>
    <w:p w14:paraId="01AB42B0" w14:textId="5EC1308B" w:rsidR="003871F6" w:rsidRDefault="003871F6" w:rsidP="00247071">
      <w:pPr>
        <w:rPr>
          <w:rStyle w:val="Hervorhebung"/>
        </w:rPr>
      </w:pPr>
    </w:p>
    <w:p w14:paraId="4C09F226" w14:textId="77777777" w:rsidR="002A5EFD" w:rsidRDefault="002A5EFD" w:rsidP="0052289E">
      <w:pPr>
        <w:rPr>
          <w:rStyle w:val="Fett"/>
        </w:rPr>
      </w:pPr>
      <w:r>
        <w:rPr>
          <w:rStyle w:val="Fett"/>
        </w:rPr>
        <w:t>Take Home Message:</w:t>
      </w:r>
    </w:p>
    <w:p w14:paraId="34703663" w14:textId="20DFFD6D" w:rsidR="008F4E91" w:rsidRDefault="0052289E" w:rsidP="002A5EFD">
      <w:pPr>
        <w:shd w:val="clear" w:color="auto" w:fill="E7E6E6" w:themeFill="background2"/>
        <w:rPr>
          <w:rStyle w:val="Fett"/>
          <w:b w:val="0"/>
          <w:bCs w:val="0"/>
        </w:rPr>
      </w:pPr>
      <w:r>
        <w:rPr>
          <w:rStyle w:val="Fett"/>
        </w:rPr>
        <w:t xml:space="preserve"> </w:t>
      </w:r>
      <w:r>
        <w:rPr>
          <w:rStyle w:val="Fett"/>
          <w:b w:val="0"/>
          <w:bCs w:val="0"/>
        </w:rPr>
        <w:t xml:space="preserve">Physikalische Größen gehen immer mit einer Einheit einher. Dabei unterscheidet man zwischen ungerichteten skalaren Größen (nur Beitrag) und gerichteten </w:t>
      </w:r>
      <w:r w:rsidR="00D839F3">
        <w:rPr>
          <w:rStyle w:val="Fett"/>
          <w:b w:val="0"/>
          <w:bCs w:val="0"/>
        </w:rPr>
        <w:t>vektoriellen</w:t>
      </w:r>
      <w:r>
        <w:rPr>
          <w:rStyle w:val="Fett"/>
          <w:b w:val="0"/>
          <w:bCs w:val="0"/>
        </w:rPr>
        <w:t xml:space="preserve"> Größen (Betrag und Richtung). Damit Einheiten übersichtlicher sind, wurden sieben Basiseinheiten definiert (Meter, </w:t>
      </w:r>
      <w:r w:rsidR="00D839F3">
        <w:rPr>
          <w:rStyle w:val="Fett"/>
          <w:b w:val="0"/>
          <w:bCs w:val="0"/>
        </w:rPr>
        <w:t>Kilogramm</w:t>
      </w:r>
      <w:r>
        <w:rPr>
          <w:rStyle w:val="Fett"/>
          <w:b w:val="0"/>
          <w:bCs w:val="0"/>
        </w:rPr>
        <w:t xml:space="preserve">, Sekunde, Ampere, Kelvin, </w:t>
      </w:r>
      <w:r w:rsidR="00D839F3">
        <w:rPr>
          <w:rStyle w:val="Fett"/>
          <w:b w:val="0"/>
          <w:bCs w:val="0"/>
        </w:rPr>
        <w:t>C</w:t>
      </w:r>
      <w:r>
        <w:rPr>
          <w:rStyle w:val="Fett"/>
          <w:b w:val="0"/>
          <w:bCs w:val="0"/>
        </w:rPr>
        <w:t xml:space="preserve">andela und Mol). </w:t>
      </w:r>
      <w:r w:rsidR="00D839F3">
        <w:rPr>
          <w:rStyle w:val="Fett"/>
          <w:b w:val="0"/>
          <w:bCs w:val="0"/>
        </w:rPr>
        <w:t xml:space="preserve">Alle anderen Einheiten wie Newton, Joule oder Volt werden aus diesen sieben Basiseinheiten </w:t>
      </w:r>
      <w:r w:rsidR="0068630E">
        <w:rPr>
          <w:rStyle w:val="Fett"/>
          <w:b w:val="0"/>
          <w:bCs w:val="0"/>
        </w:rPr>
        <w:t xml:space="preserve">abgeleitet. Will man mit physikalischen Größen rechnen, so müssen immer die korrekten Einheiten verwendet werden. Um dies zu ermöglichen, können Einheiten umgerechnet werden. </w:t>
      </w:r>
    </w:p>
    <w:p w14:paraId="78B7B85B" w14:textId="3B28769E" w:rsidR="0068630E" w:rsidRDefault="0068630E">
      <w:pPr>
        <w:spacing w:line="259" w:lineRule="auto"/>
        <w:jc w:val="left"/>
        <w:rPr>
          <w:rStyle w:val="Fett"/>
          <w:b w:val="0"/>
          <w:bCs w:val="0"/>
        </w:rPr>
      </w:pPr>
      <w:r>
        <w:rPr>
          <w:rStyle w:val="Fett"/>
          <w:b w:val="0"/>
          <w:bCs w:val="0"/>
        </w:rPr>
        <w:br w:type="page"/>
      </w:r>
    </w:p>
    <w:p w14:paraId="1A5B531C" w14:textId="0D5811B9" w:rsidR="0068630E" w:rsidRDefault="0068630E" w:rsidP="00AE4CF2">
      <w:pPr>
        <w:pStyle w:val="berschrift2"/>
        <w:rPr>
          <w:rStyle w:val="Fett"/>
          <w:b/>
          <w:bCs w:val="0"/>
        </w:rPr>
      </w:pPr>
      <w:bookmarkStart w:id="16" w:name="_Toc76045801"/>
      <w:r>
        <w:rPr>
          <w:rStyle w:val="Fett"/>
          <w:b/>
          <w:bCs w:val="0"/>
        </w:rPr>
        <w:lastRenderedPageBreak/>
        <w:t xml:space="preserve">Wissenschaftliche </w:t>
      </w:r>
      <w:r w:rsidRPr="00AE4CF2">
        <w:rPr>
          <w:rStyle w:val="Fett"/>
          <w:b/>
          <w:bCs w:val="0"/>
        </w:rPr>
        <w:t>Notation</w:t>
      </w:r>
      <w:bookmarkEnd w:id="16"/>
    </w:p>
    <w:p w14:paraId="06AC903F" w14:textId="445284F4" w:rsidR="0068630E" w:rsidRDefault="0068630E" w:rsidP="0068630E">
      <w:r>
        <w:t>In vielen Bere</w:t>
      </w:r>
      <w:r w:rsidR="000437E8">
        <w:t>i</w:t>
      </w:r>
      <w:r>
        <w:t xml:space="preserve">chen der Naturwissenschaft und Technik hat man mit sehr großen oder auch sehr kleinen Zahlen zu tun. </w:t>
      </w:r>
      <w:r w:rsidR="000437E8">
        <w:t>N</w:t>
      </w:r>
      <w:r>
        <w:t xml:space="preserve">immt man zum Beispiel den mittleren Abstand zwischen Erde und Sonne, so beträgt dieser ca. </w:t>
      </w:r>
    </w:p>
    <w:p w14:paraId="2CC36FA4" w14:textId="4A98F253" w:rsidR="00081941" w:rsidRDefault="007D54BD" w:rsidP="0068630E">
      <m:oMathPara>
        <m:oMath>
          <m:r>
            <w:rPr>
              <w:rFonts w:ascii="Cambria Math" w:hAnsi="Cambria Math"/>
            </w:rPr>
            <m:t>149 600 000 000 m</m:t>
          </m:r>
        </m:oMath>
      </m:oMathPara>
    </w:p>
    <w:p w14:paraId="43020991" w14:textId="77777777" w:rsidR="00C42D50" w:rsidRDefault="00C42D50" w:rsidP="00C42D50">
      <w:pPr>
        <w:pStyle w:val="keinenAbsatz"/>
      </w:pPr>
    </w:p>
    <w:p w14:paraId="56CA1332" w14:textId="41ADFBC9" w:rsidR="00EF7940" w:rsidRDefault="00BA15E6" w:rsidP="00BA15E6">
      <w:r>
        <w:t xml:space="preserve">Die Wellenlänge eines Helium-Neon-Lasers beträgt ca. </w:t>
      </w:r>
    </w:p>
    <w:p w14:paraId="4AA11606" w14:textId="1289CA57" w:rsidR="007D54BD" w:rsidRDefault="007D54BD" w:rsidP="00BA15E6">
      <m:oMathPara>
        <m:oMath>
          <m:r>
            <w:rPr>
              <w:rFonts w:ascii="Cambria Math" w:hAnsi="Cambria Math"/>
            </w:rPr>
            <m:t>0,000000633 m</m:t>
          </m:r>
        </m:oMath>
      </m:oMathPara>
    </w:p>
    <w:p w14:paraId="7297AE32" w14:textId="77777777" w:rsidR="00C42D50" w:rsidRDefault="00C42D50" w:rsidP="00C42D50">
      <w:pPr>
        <w:pStyle w:val="keinenAbsatz"/>
      </w:pPr>
    </w:p>
    <w:p w14:paraId="5F027AF8" w14:textId="6FEBEE4F" w:rsidR="00BA15E6" w:rsidRDefault="00EF7940" w:rsidP="00BA15E6">
      <w:r w:rsidRPr="00EF7940">
        <w:t xml:space="preserve">Mit so vielen </w:t>
      </w:r>
      <w:r>
        <w:t>N</w:t>
      </w:r>
      <w:r w:rsidRPr="00EF7940">
        <w:t>ullen zu arbeiten ist umst</w:t>
      </w:r>
      <w:r>
        <w:t>ä</w:t>
      </w:r>
      <w:r w:rsidRPr="00EF7940">
        <w:t xml:space="preserve">ndlich und die </w:t>
      </w:r>
      <w:r w:rsidR="00C42D50" w:rsidRPr="00EF7940">
        <w:t>Wahrscheinlichkeit,</w:t>
      </w:r>
      <w:r w:rsidRPr="00EF7940">
        <w:t xml:space="preserve"> dass Fehler passieren ist gr</w:t>
      </w:r>
      <w:r>
        <w:t>oß</w:t>
      </w:r>
      <w:r w:rsidRPr="00EF7940">
        <w:t>. Um mit solch gro</w:t>
      </w:r>
      <w:r>
        <w:t>ß</w:t>
      </w:r>
      <w:r w:rsidRPr="00EF7940">
        <w:t>en bzw. kleinen Zahlen besser umgehen zu k</w:t>
      </w:r>
      <w:r>
        <w:t>ö</w:t>
      </w:r>
      <w:r w:rsidRPr="00EF7940">
        <w:t>nnen, wird in der Wissenschaft eine andere Schreibweise eingef</w:t>
      </w:r>
      <w:r>
        <w:t>ü</w:t>
      </w:r>
      <w:r w:rsidRPr="00EF7940">
        <w:t xml:space="preserve">hrt, die sogenannte wissenschaftliche Schreibweise bzw. </w:t>
      </w:r>
      <w:r w:rsidRPr="003A66B2">
        <w:rPr>
          <w:i/>
          <w:iCs/>
        </w:rPr>
        <w:t>wi</w:t>
      </w:r>
      <w:r w:rsidR="003A66B2">
        <w:rPr>
          <w:i/>
          <w:iCs/>
        </w:rPr>
        <w:t>s</w:t>
      </w:r>
      <w:r w:rsidRPr="003A66B2">
        <w:rPr>
          <w:i/>
          <w:iCs/>
        </w:rPr>
        <w:t>senschaftliche Notation</w:t>
      </w:r>
      <w:r w:rsidRPr="00EF7940">
        <w:t xml:space="preserve">. Dabei </w:t>
      </w:r>
      <w:r w:rsidR="003A66B2" w:rsidRPr="00EF7940">
        <w:t>w</w:t>
      </w:r>
      <w:r w:rsidR="00C42D50">
        <w:t>erden</w:t>
      </w:r>
      <w:r w:rsidRPr="00EF7940">
        <w:t xml:space="preserve"> die vielen </w:t>
      </w:r>
      <w:r>
        <w:t>N</w:t>
      </w:r>
      <w:r w:rsidRPr="00EF7940">
        <w:t xml:space="preserve">ullen als Zehnerpotenz geschrieben, genauer gesprochen wird die Zahl als Kombination von Mantisse </w:t>
      </w:r>
      <w:r w:rsidRPr="003A66B2">
        <w:rPr>
          <w:i/>
          <w:iCs/>
        </w:rPr>
        <w:t>m</w:t>
      </w:r>
      <w:r w:rsidRPr="00EF7940">
        <w:t xml:space="preserve"> und Exponent</w:t>
      </w:r>
      <w:r w:rsidRPr="003A66B2">
        <w:rPr>
          <w:i/>
          <w:iCs/>
        </w:rPr>
        <w:t xml:space="preserve"> x</w:t>
      </w:r>
      <w:r w:rsidRPr="00EF7940">
        <w:t xml:space="preserve"> zur Basis 10 dargestellt.</w:t>
      </w:r>
    </w:p>
    <w:p w14:paraId="49223899" w14:textId="4F59BE32" w:rsidR="007D54BD" w:rsidRPr="0002785F" w:rsidRDefault="007912FA" w:rsidP="00BA15E6">
      <w:pPr>
        <w:rPr>
          <w:rFonts w:eastAsiaTheme="minorEastAsia"/>
        </w:rPr>
      </w:pPr>
      <m:oMathPara>
        <m:oMath>
          <m:r>
            <w:rPr>
              <w:rFonts w:ascii="Cambria Math" w:hAnsi="Cambria Math"/>
            </w:rPr>
            <m:t>m*</m:t>
          </m:r>
          <m:sSup>
            <m:sSupPr>
              <m:ctrlPr>
                <w:rPr>
                  <w:rFonts w:ascii="Cambria Math" w:hAnsi="Cambria Math"/>
                  <w:i/>
                </w:rPr>
              </m:ctrlPr>
            </m:sSupPr>
            <m:e>
              <m:r>
                <w:rPr>
                  <w:rFonts w:ascii="Cambria Math" w:hAnsi="Cambria Math"/>
                </w:rPr>
                <m:t>10</m:t>
              </m:r>
            </m:e>
            <m:sup>
              <m:r>
                <w:rPr>
                  <w:rFonts w:ascii="Cambria Math" w:hAnsi="Cambria Math"/>
                </w:rPr>
                <m:t>x</m:t>
              </m:r>
            </m:sup>
          </m:sSup>
        </m:oMath>
      </m:oMathPara>
    </w:p>
    <w:p w14:paraId="40E26319" w14:textId="77777777" w:rsidR="0002785F" w:rsidRPr="0068630E" w:rsidRDefault="0002785F" w:rsidP="0002785F">
      <w:pPr>
        <w:pStyle w:val="keinenAbsatz"/>
      </w:pPr>
    </w:p>
    <w:p w14:paraId="43DFF7E9" w14:textId="387821C1" w:rsidR="00247071" w:rsidRDefault="0002785F">
      <w:pPr>
        <w:spacing w:line="259" w:lineRule="auto"/>
        <w:jc w:val="left"/>
        <w:rPr>
          <w:rStyle w:val="Hervorhebung"/>
          <w:rFonts w:eastAsiaTheme="majorEastAsia" w:cstheme="majorBidi"/>
          <w:b w:val="0"/>
          <w:color w:val="000000" w:themeColor="text1"/>
          <w:szCs w:val="24"/>
        </w:rPr>
      </w:pPr>
      <w:r>
        <w:rPr>
          <w:rStyle w:val="Hervorhebung"/>
          <w:rFonts w:eastAsiaTheme="majorEastAsia" w:cstheme="majorBidi"/>
          <w:b w:val="0"/>
          <w:color w:val="000000" w:themeColor="text1"/>
          <w:szCs w:val="24"/>
        </w:rPr>
        <w:t xml:space="preserve">Der Abstand Erde-Sonne und die Wellenlänge des Lasers können nun wie folgt dargestellt werden. </w:t>
      </w:r>
    </w:p>
    <w:p w14:paraId="73B3AF51" w14:textId="1D8639E3" w:rsidR="0002785F" w:rsidRPr="00D44F3B" w:rsidRDefault="0002785F">
      <w:pPr>
        <w:spacing w:line="259" w:lineRule="auto"/>
        <w:jc w:val="left"/>
        <w:rPr>
          <w:rStyle w:val="Hervorhebung"/>
          <w:rFonts w:eastAsiaTheme="majorEastAsia" w:cstheme="majorBidi"/>
          <w:b w:val="0"/>
          <w:iCs w:val="0"/>
          <w:color w:val="000000" w:themeColor="text1"/>
          <w:szCs w:val="24"/>
        </w:rPr>
      </w:pPr>
      <m:oMathPara>
        <m:oMath>
          <m:r>
            <w:rPr>
              <w:rStyle w:val="Hervorhebung"/>
              <w:rFonts w:ascii="Cambria Math" w:eastAsiaTheme="majorEastAsia" w:hAnsi="Cambria Math" w:cstheme="majorBidi"/>
              <w:color w:val="000000" w:themeColor="text1"/>
              <w:szCs w:val="24"/>
            </w:rPr>
            <m:t xml:space="preserve">1,496* </m:t>
          </m:r>
          <m:sSup>
            <m:sSupPr>
              <m:ctrlPr>
                <w:rPr>
                  <w:rStyle w:val="Hervorhebung"/>
                  <w:rFonts w:ascii="Cambria Math" w:eastAsiaTheme="majorEastAsia" w:hAnsi="Cambria Math" w:cstheme="majorBidi"/>
                  <w:b w:val="0"/>
                  <w:i/>
                  <w:iCs w:val="0"/>
                  <w:color w:val="000000" w:themeColor="text1"/>
                  <w:szCs w:val="24"/>
                </w:rPr>
              </m:ctrlPr>
            </m:sSupPr>
            <m:e>
              <m:r>
                <w:rPr>
                  <w:rStyle w:val="Hervorhebung"/>
                  <w:rFonts w:ascii="Cambria Math" w:eastAsiaTheme="majorEastAsia" w:hAnsi="Cambria Math" w:cstheme="majorBidi"/>
                  <w:color w:val="000000" w:themeColor="text1"/>
                  <w:szCs w:val="24"/>
                </w:rPr>
                <m:t>10</m:t>
              </m:r>
            </m:e>
            <m:sup>
              <m:r>
                <w:rPr>
                  <w:rStyle w:val="Hervorhebung"/>
                  <w:rFonts w:ascii="Cambria Math" w:eastAsiaTheme="majorEastAsia" w:hAnsi="Cambria Math" w:cstheme="majorBidi"/>
                  <w:color w:val="000000" w:themeColor="text1"/>
                  <w:szCs w:val="24"/>
                </w:rPr>
                <m:t>11</m:t>
              </m:r>
            </m:sup>
          </m:sSup>
          <m:r>
            <w:rPr>
              <w:rStyle w:val="Hervorhebung"/>
              <w:rFonts w:ascii="Cambria Math" w:eastAsiaTheme="majorEastAsia" w:hAnsi="Cambria Math" w:cstheme="majorBidi"/>
              <w:color w:val="000000" w:themeColor="text1"/>
              <w:szCs w:val="24"/>
            </w:rPr>
            <m:t xml:space="preserve"> m und 6,33* </m:t>
          </m:r>
          <m:sSup>
            <m:sSupPr>
              <m:ctrlPr>
                <w:rPr>
                  <w:rStyle w:val="Hervorhebung"/>
                  <w:rFonts w:ascii="Cambria Math" w:eastAsiaTheme="majorEastAsia" w:hAnsi="Cambria Math" w:cstheme="majorBidi"/>
                  <w:b w:val="0"/>
                  <w:i/>
                  <w:iCs w:val="0"/>
                  <w:color w:val="000000" w:themeColor="text1"/>
                  <w:szCs w:val="24"/>
                </w:rPr>
              </m:ctrlPr>
            </m:sSupPr>
            <m:e>
              <m:r>
                <w:rPr>
                  <w:rStyle w:val="Hervorhebung"/>
                  <w:rFonts w:ascii="Cambria Math" w:eastAsiaTheme="majorEastAsia" w:hAnsi="Cambria Math" w:cstheme="majorBidi"/>
                  <w:color w:val="000000" w:themeColor="text1"/>
                  <w:szCs w:val="24"/>
                </w:rPr>
                <m:t>10</m:t>
              </m:r>
            </m:e>
            <m:sup>
              <m:r>
                <w:rPr>
                  <w:rStyle w:val="Hervorhebung"/>
                  <w:rFonts w:ascii="Cambria Math" w:eastAsiaTheme="majorEastAsia" w:hAnsi="Cambria Math" w:cstheme="majorBidi"/>
                  <w:color w:val="000000" w:themeColor="text1"/>
                  <w:szCs w:val="24"/>
                </w:rPr>
                <m:t>-7</m:t>
              </m:r>
            </m:sup>
          </m:sSup>
          <m:r>
            <w:rPr>
              <w:rStyle w:val="Hervorhebung"/>
              <w:rFonts w:ascii="Cambria Math" w:eastAsiaTheme="majorEastAsia" w:hAnsi="Cambria Math" w:cstheme="majorBidi"/>
              <w:color w:val="000000" w:themeColor="text1"/>
              <w:szCs w:val="24"/>
            </w:rPr>
            <m:t xml:space="preserve"> m</m:t>
          </m:r>
        </m:oMath>
      </m:oMathPara>
    </w:p>
    <w:p w14:paraId="416770C3" w14:textId="385DC4A1" w:rsidR="00D44F3B" w:rsidRDefault="00D44F3B" w:rsidP="00D44F3B">
      <w:pPr>
        <w:pStyle w:val="keinenAbsatz"/>
        <w:rPr>
          <w:rStyle w:val="Hervorhebung"/>
          <w:rFonts w:eastAsiaTheme="majorEastAsia" w:cstheme="majorBidi"/>
          <w:b w:val="0"/>
          <w:color w:val="000000" w:themeColor="text1"/>
          <w:szCs w:val="24"/>
        </w:rPr>
      </w:pPr>
    </w:p>
    <w:p w14:paraId="004D1B86" w14:textId="517B7C3F" w:rsidR="00D44F3B" w:rsidRDefault="009B2596" w:rsidP="00D44F3B">
      <w:pPr>
        <w:rPr>
          <w:rStyle w:val="Hervorhebung"/>
          <w:rFonts w:eastAsiaTheme="majorEastAsia" w:cstheme="majorBidi"/>
          <w:b w:val="0"/>
          <w:color w:val="000000" w:themeColor="text1"/>
          <w:szCs w:val="24"/>
        </w:rPr>
      </w:pPr>
      <w:r>
        <w:rPr>
          <w:rStyle w:val="Hervorhebung"/>
          <w:rFonts w:eastAsiaTheme="majorEastAsia" w:cstheme="majorBidi"/>
          <w:b w:val="0"/>
          <w:color w:val="000000" w:themeColor="text1"/>
          <w:szCs w:val="24"/>
        </w:rPr>
        <w:t>Fü</w:t>
      </w:r>
      <w:r w:rsidRPr="009B2596">
        <w:rPr>
          <w:rStyle w:val="Hervorhebung"/>
          <w:rFonts w:eastAsiaTheme="majorEastAsia" w:cstheme="majorBidi"/>
          <w:b w:val="0"/>
          <w:color w:val="000000" w:themeColor="text1"/>
          <w:szCs w:val="24"/>
        </w:rPr>
        <w:t>r gr</w:t>
      </w:r>
      <w:r w:rsidR="00B14FF0">
        <w:rPr>
          <w:rStyle w:val="Hervorhebung"/>
          <w:rFonts w:eastAsiaTheme="majorEastAsia" w:cstheme="majorBidi"/>
          <w:b w:val="0"/>
          <w:color w:val="000000" w:themeColor="text1"/>
          <w:szCs w:val="24"/>
        </w:rPr>
        <w:t>o</w:t>
      </w:r>
      <w:r>
        <w:rPr>
          <w:rStyle w:val="Hervorhebung"/>
          <w:rFonts w:eastAsiaTheme="majorEastAsia" w:cstheme="majorBidi"/>
          <w:b w:val="0"/>
          <w:color w:val="000000" w:themeColor="text1"/>
          <w:szCs w:val="24"/>
        </w:rPr>
        <w:t>ß</w:t>
      </w:r>
      <w:r w:rsidRPr="009B2596">
        <w:rPr>
          <w:rStyle w:val="Hervorhebung"/>
          <w:rFonts w:eastAsiaTheme="majorEastAsia" w:cstheme="majorBidi"/>
          <w:b w:val="0"/>
          <w:color w:val="000000" w:themeColor="text1"/>
          <w:szCs w:val="24"/>
        </w:rPr>
        <w:t>e Zahlen z</w:t>
      </w:r>
      <w:r>
        <w:rPr>
          <w:rStyle w:val="Hervorhebung"/>
          <w:rFonts w:eastAsiaTheme="majorEastAsia" w:cstheme="majorBidi"/>
          <w:b w:val="0"/>
          <w:color w:val="000000" w:themeColor="text1"/>
          <w:szCs w:val="24"/>
        </w:rPr>
        <w:t>ä</w:t>
      </w:r>
      <w:r w:rsidRPr="009B2596">
        <w:rPr>
          <w:rStyle w:val="Hervorhebung"/>
          <w:rFonts w:eastAsiaTheme="majorEastAsia" w:cstheme="majorBidi"/>
          <w:b w:val="0"/>
          <w:color w:val="000000" w:themeColor="text1"/>
          <w:szCs w:val="24"/>
        </w:rPr>
        <w:t>hlt man dazu alle Stellen vor dem Dezimalkom</w:t>
      </w:r>
      <w:r>
        <w:rPr>
          <w:rStyle w:val="Hervorhebung"/>
          <w:rFonts w:eastAsiaTheme="majorEastAsia" w:cstheme="majorBidi"/>
          <w:b w:val="0"/>
          <w:color w:val="000000" w:themeColor="text1"/>
          <w:szCs w:val="24"/>
        </w:rPr>
        <w:t>m</w:t>
      </w:r>
      <w:r w:rsidRPr="009B2596">
        <w:rPr>
          <w:rStyle w:val="Hervorhebung"/>
          <w:rFonts w:eastAsiaTheme="majorEastAsia" w:cstheme="majorBidi"/>
          <w:b w:val="0"/>
          <w:color w:val="000000" w:themeColor="text1"/>
          <w:szCs w:val="24"/>
        </w:rPr>
        <w:t xml:space="preserve">a von links nach rechts bis direkt vor die erste Ziffer. Das Ergebnis ist der Exponent </w:t>
      </w:r>
      <w:r w:rsidRPr="009B2596">
        <w:rPr>
          <w:rStyle w:val="Hervorhebung"/>
          <w:rFonts w:eastAsiaTheme="majorEastAsia" w:cstheme="majorBidi"/>
          <w:b w:val="0"/>
          <w:i/>
          <w:iCs w:val="0"/>
          <w:color w:val="000000" w:themeColor="text1"/>
          <w:szCs w:val="24"/>
        </w:rPr>
        <w:t>x</w:t>
      </w:r>
      <w:r w:rsidRPr="009B2596">
        <w:rPr>
          <w:rStyle w:val="Hervorhebung"/>
          <w:rFonts w:eastAsiaTheme="majorEastAsia" w:cstheme="majorBidi"/>
          <w:b w:val="0"/>
          <w:color w:val="000000" w:themeColor="text1"/>
          <w:szCs w:val="24"/>
        </w:rPr>
        <w:t xml:space="preserve">. Die erste Ziffer steht vor dem </w:t>
      </w:r>
      <w:r w:rsidR="00043287">
        <w:rPr>
          <w:rStyle w:val="Hervorhebung"/>
          <w:rFonts w:eastAsiaTheme="majorEastAsia" w:cstheme="majorBidi"/>
          <w:b w:val="0"/>
          <w:color w:val="000000" w:themeColor="text1"/>
          <w:szCs w:val="24"/>
        </w:rPr>
        <w:t>Komma</w:t>
      </w:r>
      <w:r w:rsidRPr="009B2596">
        <w:rPr>
          <w:rStyle w:val="Hervorhebung"/>
          <w:rFonts w:eastAsiaTheme="majorEastAsia" w:cstheme="majorBidi"/>
          <w:b w:val="0"/>
          <w:color w:val="000000" w:themeColor="text1"/>
          <w:szCs w:val="24"/>
        </w:rPr>
        <w:t xml:space="preserve"> in der Mantisse m. Wie viele </w:t>
      </w:r>
      <w:r w:rsidR="00043287">
        <w:rPr>
          <w:rStyle w:val="Hervorhebung"/>
          <w:rFonts w:eastAsiaTheme="majorEastAsia" w:cstheme="majorBidi"/>
          <w:b w:val="0"/>
          <w:color w:val="000000" w:themeColor="text1"/>
          <w:szCs w:val="24"/>
        </w:rPr>
        <w:t>S</w:t>
      </w:r>
      <w:r w:rsidRPr="009B2596">
        <w:rPr>
          <w:rStyle w:val="Hervorhebung"/>
          <w:rFonts w:eastAsiaTheme="majorEastAsia" w:cstheme="majorBidi"/>
          <w:b w:val="0"/>
          <w:color w:val="000000" w:themeColor="text1"/>
          <w:szCs w:val="24"/>
        </w:rPr>
        <w:t>tellen nach dem Kom</w:t>
      </w:r>
      <w:r w:rsidR="00043287">
        <w:rPr>
          <w:rStyle w:val="Hervorhebung"/>
          <w:rFonts w:eastAsiaTheme="majorEastAsia" w:cstheme="majorBidi"/>
          <w:b w:val="0"/>
          <w:color w:val="000000" w:themeColor="text1"/>
          <w:szCs w:val="24"/>
        </w:rPr>
        <w:t>m</w:t>
      </w:r>
      <w:r w:rsidRPr="009B2596">
        <w:rPr>
          <w:rStyle w:val="Hervorhebung"/>
          <w:rFonts w:eastAsiaTheme="majorEastAsia" w:cstheme="majorBidi"/>
          <w:b w:val="0"/>
          <w:color w:val="000000" w:themeColor="text1"/>
          <w:szCs w:val="24"/>
        </w:rPr>
        <w:t>a in der Mantisse noch mitgeschrieben werden, h</w:t>
      </w:r>
      <w:r w:rsidR="00043287">
        <w:rPr>
          <w:rStyle w:val="Hervorhebung"/>
          <w:rFonts w:eastAsiaTheme="majorEastAsia" w:cstheme="majorBidi"/>
          <w:b w:val="0"/>
          <w:color w:val="000000" w:themeColor="text1"/>
          <w:szCs w:val="24"/>
        </w:rPr>
        <w:t>ä</w:t>
      </w:r>
      <w:r w:rsidRPr="009B2596">
        <w:rPr>
          <w:rStyle w:val="Hervorhebung"/>
          <w:rFonts w:eastAsiaTheme="majorEastAsia" w:cstheme="majorBidi"/>
          <w:b w:val="0"/>
          <w:color w:val="000000" w:themeColor="text1"/>
          <w:szCs w:val="24"/>
        </w:rPr>
        <w:t>ngt von der Anzahl der signifikanten Stellen ab. F</w:t>
      </w:r>
      <w:r w:rsidR="00043287">
        <w:rPr>
          <w:rStyle w:val="Hervorhebung"/>
          <w:rFonts w:eastAsiaTheme="majorEastAsia" w:cstheme="majorBidi"/>
          <w:b w:val="0"/>
          <w:color w:val="000000" w:themeColor="text1"/>
          <w:szCs w:val="24"/>
        </w:rPr>
        <w:t>ü</w:t>
      </w:r>
      <w:r w:rsidRPr="009B2596">
        <w:rPr>
          <w:rStyle w:val="Hervorhebung"/>
          <w:rFonts w:eastAsiaTheme="majorEastAsia" w:cstheme="majorBidi"/>
          <w:b w:val="0"/>
          <w:color w:val="000000" w:themeColor="text1"/>
          <w:szCs w:val="24"/>
        </w:rPr>
        <w:t>r kleine Zahlen werden die Stellen hinter dem Ko</w:t>
      </w:r>
      <w:r w:rsidR="00043287">
        <w:rPr>
          <w:rStyle w:val="Hervorhebung"/>
          <w:rFonts w:eastAsiaTheme="majorEastAsia" w:cstheme="majorBidi"/>
          <w:b w:val="0"/>
          <w:color w:val="000000" w:themeColor="text1"/>
          <w:szCs w:val="24"/>
        </w:rPr>
        <w:t>mm</w:t>
      </w:r>
      <w:r w:rsidRPr="009B2596">
        <w:rPr>
          <w:rStyle w:val="Hervorhebung"/>
          <w:rFonts w:eastAsiaTheme="majorEastAsia" w:cstheme="majorBidi"/>
          <w:b w:val="0"/>
          <w:color w:val="000000" w:themeColor="text1"/>
          <w:szCs w:val="24"/>
        </w:rPr>
        <w:t>a von rechts nach links bis hinter die erste Ziffer gez</w:t>
      </w:r>
      <w:r w:rsidR="00043287">
        <w:rPr>
          <w:rStyle w:val="Hervorhebung"/>
          <w:rFonts w:eastAsiaTheme="majorEastAsia" w:cstheme="majorBidi"/>
          <w:b w:val="0"/>
          <w:color w:val="000000" w:themeColor="text1"/>
          <w:szCs w:val="24"/>
        </w:rPr>
        <w:t>ä</w:t>
      </w:r>
      <w:r w:rsidRPr="009B2596">
        <w:rPr>
          <w:rStyle w:val="Hervorhebung"/>
          <w:rFonts w:eastAsiaTheme="majorEastAsia" w:cstheme="majorBidi"/>
          <w:b w:val="0"/>
          <w:color w:val="000000" w:themeColor="text1"/>
          <w:szCs w:val="24"/>
        </w:rPr>
        <w:t>hlt. Die Anzahl der Stellen wird f</w:t>
      </w:r>
      <w:r w:rsidR="00043287">
        <w:rPr>
          <w:rStyle w:val="Hervorhebung"/>
          <w:rFonts w:eastAsiaTheme="majorEastAsia" w:cstheme="majorBidi"/>
          <w:b w:val="0"/>
          <w:color w:val="000000" w:themeColor="text1"/>
          <w:szCs w:val="24"/>
        </w:rPr>
        <w:t>ü</w:t>
      </w:r>
      <w:r w:rsidRPr="009B2596">
        <w:rPr>
          <w:rStyle w:val="Hervorhebung"/>
          <w:rFonts w:eastAsiaTheme="majorEastAsia" w:cstheme="majorBidi"/>
          <w:b w:val="0"/>
          <w:color w:val="000000" w:themeColor="text1"/>
          <w:szCs w:val="24"/>
        </w:rPr>
        <w:t>r sehr kleine Zahlen als negativer Exponent verwendet. Die erste Ziffer steht vor dem Kom</w:t>
      </w:r>
      <w:r w:rsidR="00043287">
        <w:rPr>
          <w:rStyle w:val="Hervorhebung"/>
          <w:rFonts w:eastAsiaTheme="majorEastAsia" w:cstheme="majorBidi"/>
          <w:b w:val="0"/>
          <w:color w:val="000000" w:themeColor="text1"/>
          <w:szCs w:val="24"/>
        </w:rPr>
        <w:t>m</w:t>
      </w:r>
      <w:r w:rsidRPr="009B2596">
        <w:rPr>
          <w:rStyle w:val="Hervorhebung"/>
          <w:rFonts w:eastAsiaTheme="majorEastAsia" w:cstheme="majorBidi"/>
          <w:b w:val="0"/>
          <w:color w:val="000000" w:themeColor="text1"/>
          <w:szCs w:val="24"/>
        </w:rPr>
        <w:t xml:space="preserve">a in der Mantisse m. </w:t>
      </w:r>
      <w:r w:rsidR="00043287">
        <w:rPr>
          <w:rStyle w:val="Hervorhebung"/>
          <w:rFonts w:eastAsiaTheme="majorEastAsia" w:cstheme="majorBidi"/>
          <w:b w:val="0"/>
          <w:color w:val="000000" w:themeColor="text1"/>
          <w:szCs w:val="24"/>
        </w:rPr>
        <w:t>Hier</w:t>
      </w:r>
      <w:r w:rsidRPr="009B2596">
        <w:rPr>
          <w:rStyle w:val="Hervorhebung"/>
          <w:rFonts w:eastAsiaTheme="majorEastAsia" w:cstheme="majorBidi"/>
          <w:b w:val="0"/>
          <w:color w:val="000000" w:themeColor="text1"/>
          <w:szCs w:val="24"/>
        </w:rPr>
        <w:t>zu ein paar Beispiele:</w:t>
      </w:r>
    </w:p>
    <w:p w14:paraId="5D038B53" w14:textId="77777777" w:rsidR="00735D59" w:rsidRDefault="00735D59" w:rsidP="00D44F3B">
      <w:pPr>
        <w:rPr>
          <w:rStyle w:val="Hervorhebung"/>
          <w:rFonts w:eastAsiaTheme="majorEastAsia" w:cstheme="majorBidi"/>
          <w:b w:val="0"/>
          <w:color w:val="000000" w:themeColor="text1"/>
          <w:szCs w:val="24"/>
        </w:rPr>
      </w:pPr>
    </w:p>
    <w:p w14:paraId="4C5BDD04" w14:textId="5D5DED0B" w:rsidR="008F4842" w:rsidRDefault="00E22443" w:rsidP="008F4842">
      <w:pPr>
        <w:pStyle w:val="Listenabsatz"/>
        <w:numPr>
          <w:ilvl w:val="0"/>
          <w:numId w:val="28"/>
        </w:numPr>
        <w:rPr>
          <w:rStyle w:val="Hervorhebung"/>
          <w:rFonts w:eastAsiaTheme="majorEastAsia" w:cstheme="majorBidi"/>
          <w:b w:val="0"/>
          <w:color w:val="000000" w:themeColor="text1"/>
          <w:szCs w:val="24"/>
        </w:rPr>
      </w:pPr>
      <w:r w:rsidRPr="00E22443">
        <w:rPr>
          <w:rStyle w:val="Hervorhebung"/>
          <w:rFonts w:eastAsiaTheme="majorEastAsia" w:cstheme="majorBidi"/>
          <w:b w:val="0"/>
          <w:color w:val="000000" w:themeColor="text1"/>
          <w:szCs w:val="24"/>
        </w:rPr>
        <w:t>Die Zahl 1</w:t>
      </w:r>
      <w:r>
        <w:rPr>
          <w:rStyle w:val="Hervorhebung"/>
          <w:rFonts w:eastAsiaTheme="majorEastAsia" w:cstheme="majorBidi"/>
          <w:b w:val="0"/>
          <w:color w:val="000000" w:themeColor="text1"/>
          <w:szCs w:val="24"/>
        </w:rPr>
        <w:t xml:space="preserve"> </w:t>
      </w:r>
      <w:r w:rsidRPr="00E22443">
        <w:rPr>
          <w:rStyle w:val="Hervorhebung"/>
          <w:rFonts w:eastAsiaTheme="majorEastAsia" w:cstheme="majorBidi"/>
          <w:b w:val="0"/>
          <w:color w:val="000000" w:themeColor="text1"/>
          <w:szCs w:val="24"/>
        </w:rPr>
        <w:t xml:space="preserve">000 000,0 hat zwischen dem Komma und der ersten Ziffer 6 Stellen (in diesem Fall 6 </w:t>
      </w:r>
      <w:r>
        <w:rPr>
          <w:rStyle w:val="Hervorhebung"/>
          <w:rFonts w:eastAsiaTheme="majorEastAsia" w:cstheme="majorBidi"/>
          <w:b w:val="0"/>
          <w:color w:val="000000" w:themeColor="text1"/>
          <w:szCs w:val="24"/>
        </w:rPr>
        <w:t>N</w:t>
      </w:r>
      <w:r w:rsidRPr="00E22443">
        <w:rPr>
          <w:rStyle w:val="Hervorhebung"/>
          <w:rFonts w:eastAsiaTheme="majorEastAsia" w:cstheme="majorBidi"/>
          <w:b w:val="0"/>
          <w:color w:val="000000" w:themeColor="text1"/>
          <w:szCs w:val="24"/>
        </w:rPr>
        <w:t>ullen). F</w:t>
      </w:r>
      <w:r>
        <w:rPr>
          <w:rStyle w:val="Hervorhebung"/>
          <w:rFonts w:eastAsiaTheme="majorEastAsia" w:cstheme="majorBidi"/>
          <w:b w:val="0"/>
          <w:color w:val="000000" w:themeColor="text1"/>
          <w:szCs w:val="24"/>
        </w:rPr>
        <w:t>ü</w:t>
      </w:r>
      <w:r w:rsidRPr="00E22443">
        <w:rPr>
          <w:rStyle w:val="Hervorhebung"/>
          <w:rFonts w:eastAsiaTheme="majorEastAsia" w:cstheme="majorBidi"/>
          <w:b w:val="0"/>
          <w:color w:val="000000" w:themeColor="text1"/>
          <w:szCs w:val="24"/>
        </w:rPr>
        <w:t xml:space="preserve">r den Exponent ergibt sich </w:t>
      </w:r>
      <w:r w:rsidRPr="00E22443">
        <w:rPr>
          <w:rStyle w:val="Hervorhebung"/>
          <w:rFonts w:eastAsiaTheme="majorEastAsia" w:cstheme="majorBidi"/>
          <w:b w:val="0"/>
          <w:i/>
          <w:iCs w:val="0"/>
          <w:color w:val="000000" w:themeColor="text1"/>
          <w:szCs w:val="24"/>
        </w:rPr>
        <w:t>x</w:t>
      </w:r>
      <w:r w:rsidRPr="00E22443">
        <w:rPr>
          <w:rStyle w:val="Hervorhebung"/>
          <w:rFonts w:eastAsiaTheme="majorEastAsia" w:cstheme="majorBidi"/>
          <w:b w:val="0"/>
          <w:color w:val="000000" w:themeColor="text1"/>
          <w:szCs w:val="24"/>
        </w:rPr>
        <w:t xml:space="preserve"> = 6. Die Erste Ziffer ist die 1. Die Mantisse ist daher </w:t>
      </w:r>
      <w:r w:rsidRPr="00E22443">
        <w:rPr>
          <w:rStyle w:val="Hervorhebung"/>
          <w:rFonts w:eastAsiaTheme="majorEastAsia" w:cstheme="majorBidi"/>
          <w:b w:val="0"/>
          <w:i/>
          <w:iCs w:val="0"/>
          <w:color w:val="000000" w:themeColor="text1"/>
          <w:szCs w:val="24"/>
        </w:rPr>
        <w:t>m</w:t>
      </w:r>
      <w:r w:rsidRPr="00E22443">
        <w:rPr>
          <w:rStyle w:val="Hervorhebung"/>
          <w:rFonts w:eastAsiaTheme="majorEastAsia" w:cstheme="majorBidi"/>
          <w:b w:val="0"/>
          <w:color w:val="000000" w:themeColor="text1"/>
          <w:szCs w:val="24"/>
        </w:rPr>
        <w:t xml:space="preserve"> = 1 oder beispie</w:t>
      </w:r>
      <w:r>
        <w:rPr>
          <w:rStyle w:val="Hervorhebung"/>
          <w:rFonts w:eastAsiaTheme="majorEastAsia" w:cstheme="majorBidi"/>
          <w:b w:val="0"/>
          <w:color w:val="000000" w:themeColor="text1"/>
          <w:szCs w:val="24"/>
        </w:rPr>
        <w:t>l</w:t>
      </w:r>
      <w:r w:rsidRPr="00E22443">
        <w:rPr>
          <w:rStyle w:val="Hervorhebung"/>
          <w:rFonts w:eastAsiaTheme="majorEastAsia" w:cstheme="majorBidi"/>
          <w:b w:val="0"/>
          <w:color w:val="000000" w:themeColor="text1"/>
          <w:szCs w:val="24"/>
        </w:rPr>
        <w:t xml:space="preserve">weise </w:t>
      </w:r>
      <w:r w:rsidRPr="00E22443">
        <w:rPr>
          <w:rStyle w:val="Hervorhebung"/>
          <w:rFonts w:eastAsiaTheme="majorEastAsia" w:cstheme="majorBidi"/>
          <w:b w:val="0"/>
          <w:i/>
          <w:iCs w:val="0"/>
          <w:color w:val="000000" w:themeColor="text1"/>
          <w:szCs w:val="24"/>
        </w:rPr>
        <w:t>m</w:t>
      </w:r>
      <w:r w:rsidRPr="00E22443">
        <w:rPr>
          <w:rStyle w:val="Hervorhebung"/>
          <w:rFonts w:eastAsiaTheme="majorEastAsia" w:cstheme="majorBidi"/>
          <w:b w:val="0"/>
          <w:color w:val="000000" w:themeColor="text1"/>
          <w:szCs w:val="24"/>
        </w:rPr>
        <w:t xml:space="preserve"> = 1,0. Die Anzahl der Kommastellen der Mantisse h</w:t>
      </w:r>
      <w:r>
        <w:rPr>
          <w:rStyle w:val="Hervorhebung"/>
          <w:rFonts w:eastAsiaTheme="majorEastAsia" w:cstheme="majorBidi"/>
          <w:b w:val="0"/>
          <w:color w:val="000000" w:themeColor="text1"/>
          <w:szCs w:val="24"/>
        </w:rPr>
        <w:t>än</w:t>
      </w:r>
      <w:r w:rsidRPr="00E22443">
        <w:rPr>
          <w:rStyle w:val="Hervorhebung"/>
          <w:rFonts w:eastAsiaTheme="majorEastAsia" w:cstheme="majorBidi"/>
          <w:b w:val="0"/>
          <w:color w:val="000000" w:themeColor="text1"/>
          <w:szCs w:val="24"/>
        </w:rPr>
        <w:t>gt v</w:t>
      </w:r>
      <w:r>
        <w:rPr>
          <w:rStyle w:val="Hervorhebung"/>
          <w:rFonts w:eastAsiaTheme="majorEastAsia" w:cstheme="majorBidi"/>
          <w:b w:val="0"/>
          <w:color w:val="000000" w:themeColor="text1"/>
          <w:szCs w:val="24"/>
        </w:rPr>
        <w:t>o</w:t>
      </w:r>
      <w:r w:rsidRPr="00E22443">
        <w:rPr>
          <w:rStyle w:val="Hervorhebung"/>
          <w:rFonts w:eastAsiaTheme="majorEastAsia" w:cstheme="majorBidi"/>
          <w:b w:val="0"/>
          <w:color w:val="000000" w:themeColor="text1"/>
          <w:szCs w:val="24"/>
        </w:rPr>
        <w:t>n der Anzahl der signifikanten Stellen ab und ist je nach gegebener Situation unterschiedlich. In wissenschaftlicher Schreibweise kann die Zahl 1</w:t>
      </w:r>
      <w:r>
        <w:rPr>
          <w:rStyle w:val="Hervorhebung"/>
          <w:rFonts w:eastAsiaTheme="majorEastAsia" w:cstheme="majorBidi"/>
          <w:b w:val="0"/>
          <w:color w:val="000000" w:themeColor="text1"/>
          <w:szCs w:val="24"/>
        </w:rPr>
        <w:t xml:space="preserve"> </w:t>
      </w:r>
      <w:r w:rsidRPr="00E22443">
        <w:rPr>
          <w:rStyle w:val="Hervorhebung"/>
          <w:rFonts w:eastAsiaTheme="majorEastAsia" w:cstheme="majorBidi"/>
          <w:b w:val="0"/>
          <w:color w:val="000000" w:themeColor="text1"/>
          <w:szCs w:val="24"/>
        </w:rPr>
        <w:t>000 000,0 mit</w:t>
      </w:r>
    </w:p>
    <w:p w14:paraId="775B9A08" w14:textId="6CCB41D5" w:rsidR="00735D59" w:rsidRPr="00735D59" w:rsidRDefault="00735D59" w:rsidP="00735D59">
      <w:pPr>
        <w:ind w:left="360"/>
        <w:rPr>
          <w:rStyle w:val="Hervorhebung"/>
          <w:rFonts w:eastAsiaTheme="majorEastAsia" w:cstheme="majorBidi"/>
          <w:b w:val="0"/>
          <w:iCs w:val="0"/>
          <w:color w:val="000000" w:themeColor="text1"/>
          <w:szCs w:val="24"/>
        </w:rPr>
      </w:pPr>
      <m:oMathPara>
        <m:oMath>
          <m:r>
            <w:rPr>
              <w:rStyle w:val="Hervorhebung"/>
              <w:rFonts w:ascii="Cambria Math" w:eastAsiaTheme="majorEastAsia" w:hAnsi="Cambria Math" w:cstheme="majorBidi"/>
              <w:color w:val="000000" w:themeColor="text1"/>
              <w:szCs w:val="24"/>
            </w:rPr>
            <m:t>1*</m:t>
          </m:r>
          <m:sSup>
            <m:sSupPr>
              <m:ctrlPr>
                <w:rPr>
                  <w:rStyle w:val="Hervorhebung"/>
                  <w:rFonts w:ascii="Cambria Math" w:eastAsiaTheme="majorEastAsia" w:hAnsi="Cambria Math" w:cstheme="majorBidi"/>
                  <w:b w:val="0"/>
                  <w:i/>
                  <w:iCs w:val="0"/>
                  <w:color w:val="000000" w:themeColor="text1"/>
                  <w:szCs w:val="24"/>
                </w:rPr>
              </m:ctrlPr>
            </m:sSupPr>
            <m:e>
              <m:r>
                <w:rPr>
                  <w:rStyle w:val="Hervorhebung"/>
                  <w:rFonts w:ascii="Cambria Math" w:eastAsiaTheme="majorEastAsia" w:hAnsi="Cambria Math" w:cstheme="majorBidi"/>
                  <w:color w:val="000000" w:themeColor="text1"/>
                  <w:szCs w:val="24"/>
                </w:rPr>
                <m:t>10</m:t>
              </m:r>
            </m:e>
            <m:sup>
              <m:r>
                <w:rPr>
                  <w:rStyle w:val="Hervorhebung"/>
                  <w:rFonts w:ascii="Cambria Math" w:eastAsiaTheme="majorEastAsia" w:hAnsi="Cambria Math" w:cstheme="majorBidi"/>
                  <w:color w:val="000000" w:themeColor="text1"/>
                  <w:szCs w:val="24"/>
                </w:rPr>
                <m:t>6</m:t>
              </m:r>
            </m:sup>
          </m:sSup>
        </m:oMath>
      </m:oMathPara>
    </w:p>
    <w:p w14:paraId="4CA98044" w14:textId="380775E6" w:rsidR="00735D59" w:rsidRDefault="00735D59" w:rsidP="00735D59">
      <w:pPr>
        <w:ind w:left="360" w:firstLine="348"/>
        <w:rPr>
          <w:rStyle w:val="Hervorhebung"/>
          <w:rFonts w:eastAsiaTheme="majorEastAsia" w:cstheme="majorBidi"/>
          <w:b w:val="0"/>
          <w:iCs w:val="0"/>
          <w:color w:val="000000" w:themeColor="text1"/>
          <w:szCs w:val="24"/>
        </w:rPr>
      </w:pPr>
      <w:r>
        <w:rPr>
          <w:rStyle w:val="Hervorhebung"/>
          <w:rFonts w:eastAsiaTheme="majorEastAsia" w:cstheme="majorBidi"/>
          <w:b w:val="0"/>
          <w:iCs w:val="0"/>
          <w:color w:val="000000" w:themeColor="text1"/>
          <w:szCs w:val="24"/>
        </w:rPr>
        <w:t xml:space="preserve">dargestellt werden. </w:t>
      </w:r>
    </w:p>
    <w:p w14:paraId="50846718" w14:textId="77777777" w:rsidR="00AE4CF2" w:rsidRDefault="00AE4CF2">
      <w:pPr>
        <w:spacing w:line="259" w:lineRule="auto"/>
        <w:jc w:val="left"/>
        <w:rPr>
          <w:rStyle w:val="Hervorhebung"/>
          <w:rFonts w:eastAsiaTheme="majorEastAsia" w:cstheme="majorBidi"/>
          <w:b w:val="0"/>
          <w:iCs w:val="0"/>
          <w:color w:val="000000" w:themeColor="text1"/>
          <w:szCs w:val="24"/>
        </w:rPr>
      </w:pPr>
      <w:r>
        <w:rPr>
          <w:rStyle w:val="Hervorhebung"/>
          <w:rFonts w:eastAsiaTheme="majorEastAsia" w:cstheme="majorBidi"/>
          <w:b w:val="0"/>
          <w:iCs w:val="0"/>
          <w:color w:val="000000" w:themeColor="text1"/>
          <w:szCs w:val="24"/>
        </w:rPr>
        <w:br w:type="page"/>
      </w:r>
    </w:p>
    <w:p w14:paraId="1142BF71" w14:textId="6F2DF106" w:rsidR="00D500B8" w:rsidRDefault="00D500B8" w:rsidP="00D500B8">
      <w:pPr>
        <w:pStyle w:val="Listenabsatz"/>
        <w:numPr>
          <w:ilvl w:val="0"/>
          <w:numId w:val="28"/>
        </w:numPr>
        <w:rPr>
          <w:rStyle w:val="Hervorhebung"/>
          <w:rFonts w:eastAsiaTheme="majorEastAsia" w:cstheme="majorBidi"/>
          <w:b w:val="0"/>
          <w:iCs w:val="0"/>
          <w:color w:val="000000" w:themeColor="text1"/>
          <w:szCs w:val="24"/>
        </w:rPr>
      </w:pPr>
      <w:r>
        <w:rPr>
          <w:rStyle w:val="Hervorhebung"/>
          <w:rFonts w:eastAsiaTheme="majorEastAsia" w:cstheme="majorBidi"/>
          <w:b w:val="0"/>
          <w:iCs w:val="0"/>
          <w:color w:val="000000" w:themeColor="text1"/>
          <w:szCs w:val="24"/>
        </w:rPr>
        <w:lastRenderedPageBreak/>
        <w:t>Die Zahl 0,00</w:t>
      </w:r>
      <w:r w:rsidR="007B3AF7">
        <w:rPr>
          <w:rStyle w:val="Hervorhebung"/>
          <w:rFonts w:eastAsiaTheme="majorEastAsia" w:cstheme="majorBidi"/>
          <w:b w:val="0"/>
          <w:iCs w:val="0"/>
          <w:color w:val="000000" w:themeColor="text1"/>
          <w:szCs w:val="24"/>
        </w:rPr>
        <w:t xml:space="preserve">00257 hat nach dem Komma bis hinter die erste Ziffer 5 Stellen, das heißt der Exponent lautet </w:t>
      </w:r>
      <w:r w:rsidR="007B3AF7" w:rsidRPr="007B3AF7">
        <w:rPr>
          <w:rStyle w:val="Hervorhebung"/>
          <w:rFonts w:eastAsiaTheme="majorEastAsia" w:cstheme="majorBidi"/>
          <w:b w:val="0"/>
          <w:i/>
          <w:color w:val="000000" w:themeColor="text1"/>
          <w:szCs w:val="24"/>
        </w:rPr>
        <w:t>x</w:t>
      </w:r>
      <w:r w:rsidR="007B3AF7">
        <w:rPr>
          <w:rStyle w:val="Hervorhebung"/>
          <w:rFonts w:eastAsiaTheme="majorEastAsia" w:cstheme="majorBidi"/>
          <w:b w:val="0"/>
          <w:iCs w:val="0"/>
          <w:color w:val="000000" w:themeColor="text1"/>
          <w:szCs w:val="24"/>
        </w:rPr>
        <w:t xml:space="preserve"> = -5. Für die Mantisse ergibt sich </w:t>
      </w:r>
      <w:r w:rsidR="007B3AF7">
        <w:rPr>
          <w:rStyle w:val="Hervorhebung"/>
          <w:rFonts w:eastAsiaTheme="majorEastAsia" w:cstheme="majorBidi"/>
          <w:b w:val="0"/>
          <w:i/>
          <w:color w:val="000000" w:themeColor="text1"/>
          <w:szCs w:val="24"/>
        </w:rPr>
        <w:t>m</w:t>
      </w:r>
      <w:r w:rsidR="007B3AF7">
        <w:rPr>
          <w:rStyle w:val="Hervorhebung"/>
          <w:rFonts w:eastAsiaTheme="majorEastAsia" w:cstheme="majorBidi"/>
          <w:b w:val="0"/>
          <w:iCs w:val="0"/>
          <w:color w:val="000000" w:themeColor="text1"/>
          <w:szCs w:val="24"/>
        </w:rPr>
        <w:t xml:space="preserve"> = 2,57 und die Zahl 0,0000257 lautet somit in wissenschaftlicher Schreibweise</w:t>
      </w:r>
    </w:p>
    <w:p w14:paraId="0ECF4A5D" w14:textId="77DCDD97" w:rsidR="00AE4CF2" w:rsidRPr="00AE4CF2" w:rsidRDefault="00AE4CF2" w:rsidP="00AE4CF2">
      <w:pPr>
        <w:pStyle w:val="Listenabsatz"/>
        <w:jc w:val="center"/>
        <w:rPr>
          <w:rStyle w:val="Hervorhebung"/>
          <w:rFonts w:eastAsiaTheme="majorEastAsia" w:cstheme="majorBidi"/>
          <w:b w:val="0"/>
          <w:iCs w:val="0"/>
          <w:color w:val="000000" w:themeColor="text1"/>
          <w:szCs w:val="24"/>
          <w:vertAlign w:val="superscript"/>
        </w:rPr>
      </w:pPr>
      <w:r>
        <w:rPr>
          <w:rStyle w:val="Hervorhebung"/>
          <w:rFonts w:eastAsiaTheme="majorEastAsia" w:cstheme="majorBidi"/>
          <w:b w:val="0"/>
          <w:iCs w:val="0"/>
          <w:color w:val="000000" w:themeColor="text1"/>
          <w:szCs w:val="24"/>
        </w:rPr>
        <w:t>2,57 * 10</w:t>
      </w:r>
      <w:r>
        <w:rPr>
          <w:rStyle w:val="Hervorhebung"/>
          <w:rFonts w:eastAsiaTheme="majorEastAsia" w:cstheme="majorBidi"/>
          <w:b w:val="0"/>
          <w:iCs w:val="0"/>
          <w:color w:val="000000" w:themeColor="text1"/>
          <w:szCs w:val="24"/>
          <w:vertAlign w:val="superscript"/>
        </w:rPr>
        <w:t>-5</w:t>
      </w:r>
    </w:p>
    <w:p w14:paraId="58555797" w14:textId="68CBC82C" w:rsidR="00735D59" w:rsidRPr="00735D59" w:rsidRDefault="00735D59" w:rsidP="00735D59">
      <w:pPr>
        <w:ind w:left="360"/>
        <w:rPr>
          <w:rStyle w:val="Hervorhebung"/>
          <w:rFonts w:eastAsiaTheme="majorEastAsia" w:cstheme="majorBidi"/>
          <w:b w:val="0"/>
          <w:color w:val="000000" w:themeColor="text1"/>
          <w:szCs w:val="24"/>
        </w:rPr>
      </w:pPr>
    </w:p>
    <w:p w14:paraId="212D97BE" w14:textId="431CE8CC" w:rsidR="00043287" w:rsidRDefault="00AE4CF2" w:rsidP="00AE4CF2">
      <w:pPr>
        <w:pStyle w:val="berschrift2"/>
        <w:rPr>
          <w:rStyle w:val="Hervorhebung"/>
          <w:rFonts w:asciiTheme="minorHAnsi" w:hAnsiTheme="minorHAnsi"/>
          <w:b/>
          <w:iCs w:val="0"/>
          <w:sz w:val="28"/>
        </w:rPr>
      </w:pPr>
      <w:bookmarkStart w:id="17" w:name="_Toc76045802"/>
      <w:r w:rsidRPr="00AE4CF2">
        <w:rPr>
          <w:rStyle w:val="Hervorhebung"/>
          <w:rFonts w:asciiTheme="minorHAnsi" w:hAnsiTheme="minorHAnsi"/>
          <w:b/>
          <w:iCs w:val="0"/>
          <w:sz w:val="28"/>
        </w:rPr>
        <w:t>Physikalische Arbeits- und Denkweise</w:t>
      </w:r>
      <w:bookmarkEnd w:id="17"/>
    </w:p>
    <w:p w14:paraId="471BAF3A" w14:textId="3160250D" w:rsidR="00AE4CF2" w:rsidRDefault="00E22CBA" w:rsidP="00AE4CF2">
      <w:r>
        <w:t xml:space="preserve">Die physikalische Arbeits- und Denkweise, das heißt wie man Erkenntnisse gewinnt und somit Modelle und Gesetze der Natur erhält, ist ein sehr umfangreiches Thema und man könnte unzählige Bücher damit füllen. Nichtsdestotrotz soll in diesem Kurs versucht werden, grundlegende Konzepte und Methoden in der Physik zu veranschaulichen. Dazu zählen folgende </w:t>
      </w:r>
      <w:r w:rsidR="002E0849">
        <w:t>Inhalte</w:t>
      </w:r>
      <w:r>
        <w:t xml:space="preserve">. </w:t>
      </w:r>
    </w:p>
    <w:p w14:paraId="76826F9A" w14:textId="332C2984" w:rsidR="00E22CBA" w:rsidRDefault="00E22CBA" w:rsidP="00E22CBA">
      <w:pPr>
        <w:pStyle w:val="Aufzhlung"/>
        <w:numPr>
          <w:ilvl w:val="0"/>
          <w:numId w:val="18"/>
        </w:numPr>
      </w:pPr>
      <w:r>
        <w:t>Das Beobachten und Erkennen von Zusammenhängen</w:t>
      </w:r>
      <w:r w:rsidR="002E0849">
        <w:t xml:space="preserve"> aus der Natur (aus dem Experiment)</w:t>
      </w:r>
    </w:p>
    <w:p w14:paraId="20632BEA" w14:textId="499D9CE2" w:rsidR="00E22CBA" w:rsidRDefault="00E22CBA" w:rsidP="00E22CBA">
      <w:pPr>
        <w:pStyle w:val="Aufzhlung"/>
        <w:numPr>
          <w:ilvl w:val="0"/>
          <w:numId w:val="18"/>
        </w:numPr>
      </w:pPr>
      <w:r>
        <w:t>Die Durchführung von Experimenten unter definierten Bedingungen</w:t>
      </w:r>
    </w:p>
    <w:p w14:paraId="3E9877A6" w14:textId="3C3DBB0F" w:rsidR="00E22CBA" w:rsidRDefault="00E22CBA" w:rsidP="00E22CBA">
      <w:pPr>
        <w:pStyle w:val="Aufzhlung"/>
        <w:numPr>
          <w:ilvl w:val="0"/>
          <w:numId w:val="18"/>
        </w:numPr>
      </w:pPr>
      <w:r>
        <w:t xml:space="preserve">Die Reduktion von Vorgängen und Beobachtungen auf das Wesentliche </w:t>
      </w:r>
      <w:r>
        <w:sym w:font="Wingdings" w:char="F0E0"/>
      </w:r>
      <w:r>
        <w:t xml:space="preserve"> Erstellen von Modellen</w:t>
      </w:r>
    </w:p>
    <w:p w14:paraId="273E04B2" w14:textId="0856A3FD" w:rsidR="00E22CBA" w:rsidRDefault="00E22CBA" w:rsidP="00E22CBA">
      <w:pPr>
        <w:pStyle w:val="Aufzhlung"/>
        <w:numPr>
          <w:ilvl w:val="0"/>
          <w:numId w:val="18"/>
        </w:numPr>
      </w:pPr>
      <w:r>
        <w:t>Das Finden von Gesetzmäßigkeiten</w:t>
      </w:r>
    </w:p>
    <w:p w14:paraId="7EDDCF70" w14:textId="505AEFED" w:rsidR="00E22CBA" w:rsidRDefault="00E22CBA" w:rsidP="00E22CBA">
      <w:pPr>
        <w:pStyle w:val="Aufzhlung"/>
        <w:numPr>
          <w:ilvl w:val="0"/>
          <w:numId w:val="18"/>
        </w:numPr>
      </w:pPr>
      <w:r>
        <w:t>Das Zusammenfassen von mehreren Gesetzmäßigkeiten zu einer geschlossenen und widerspruchsfreien Theorie</w:t>
      </w:r>
    </w:p>
    <w:p w14:paraId="1ABC5CDF" w14:textId="353DEF4A" w:rsidR="00E22CBA" w:rsidRPr="00DA1D1D" w:rsidRDefault="00E22CBA" w:rsidP="00E22CBA">
      <w:pPr>
        <w:pStyle w:val="Aufzhlung"/>
        <w:numPr>
          <w:ilvl w:val="0"/>
          <w:numId w:val="18"/>
        </w:numPr>
      </w:pPr>
      <w:r>
        <w:t>Das Prüfen von Gesetzen und Theorien durch verschiedenste experimentelle Ansätze</w:t>
      </w:r>
    </w:p>
    <w:p w14:paraId="1D3D8569" w14:textId="005F4D8F" w:rsidR="00E22CBA" w:rsidRDefault="00E22CBA" w:rsidP="00AE4CF2"/>
    <w:p w14:paraId="3670F395" w14:textId="2AB295F7" w:rsidR="009B7C6D" w:rsidRDefault="00D2629E" w:rsidP="009B7C6D">
      <w:r w:rsidRPr="00D2629E">
        <w:t>Aus zahlreichen Beobachtungen und Messungen der Planetenbahnen konnte beispielsweise Johannes Kepler die drei Keplerschen Gesetze formulieren. Mit diesen Gesetzen wurden die bis dahin bekannte</w:t>
      </w:r>
      <w:r w:rsidR="00B766C4">
        <w:t>n</w:t>
      </w:r>
      <w:r w:rsidRPr="00D2629E">
        <w:t xml:space="preserve"> Beobachtungen und Erkenntnisse zu</w:t>
      </w:r>
      <w:r>
        <w:t>m</w:t>
      </w:r>
      <w:r w:rsidRPr="00D2629E">
        <w:t xml:space="preserve"> Umlauf der Planeten auf das Wesent</w:t>
      </w:r>
      <w:r>
        <w:t>l</w:t>
      </w:r>
      <w:r w:rsidRPr="00D2629E">
        <w:t>ich</w:t>
      </w:r>
      <w:r>
        <w:t>e</w:t>
      </w:r>
      <w:r w:rsidRPr="00D2629E">
        <w:t xml:space="preserve"> zusammengefasst. Gesetze fassen Beobachtungen und Erkenntnisse zusammen und stellen eine Verkn</w:t>
      </w:r>
      <w:r w:rsidR="00F51A60">
        <w:t>ü</w:t>
      </w:r>
      <w:r w:rsidRPr="00D2629E">
        <w:t>pfung zwischen verschiedenen physikalischen Gr</w:t>
      </w:r>
      <w:r w:rsidR="00F51A60">
        <w:t>öß</w:t>
      </w:r>
      <w:r w:rsidRPr="00D2629E">
        <w:t>en her. Gesetze sollen auch in der Lage sein</w:t>
      </w:r>
      <w:r w:rsidR="00F51A60">
        <w:t>,</w:t>
      </w:r>
      <w:r w:rsidRPr="00D2629E">
        <w:t xml:space="preserve"> bestimmte physikalische Vorg</w:t>
      </w:r>
      <w:r w:rsidR="00F51A60">
        <w:t>ä</w:t>
      </w:r>
      <w:r w:rsidRPr="00D2629E">
        <w:t>nge quantitativ vorauszusagen. Da</w:t>
      </w:r>
      <w:r w:rsidR="00F51A60">
        <w:t>m</w:t>
      </w:r>
      <w:r w:rsidRPr="00D2629E">
        <w:t>it dies m</w:t>
      </w:r>
      <w:r w:rsidR="00F51A60">
        <w:t>ög</w:t>
      </w:r>
      <w:r w:rsidRPr="00D2629E">
        <w:t xml:space="preserve">lich ist, werden Gesetze in mathematischer Schreibweise formuliert. Eine andere Beobachtung zeigte, </w:t>
      </w:r>
      <w:r w:rsidR="00F51A60">
        <w:t>d</w:t>
      </w:r>
      <w:r w:rsidRPr="00D2629E">
        <w:t xml:space="preserve">ass der Strom </w:t>
      </w:r>
      <w:r w:rsidR="00F51A60">
        <w:t>d</w:t>
      </w:r>
      <w:r w:rsidRPr="00D2629E">
        <w:t>urch eine Leiter proportional zur angelegten Spannung ist. Aus diesen</w:t>
      </w:r>
      <w:r w:rsidR="009B7C6D">
        <w:t xml:space="preserve"> Erkenntnissen wurde schließlich das Ohmsche Gesetz. Hier kristallisiert sich bereits ein weiterer wichtiger Punkt in der Naturwissenschaft heraus - die Gültigkeit von Gesetzen. </w:t>
      </w:r>
    </w:p>
    <w:p w14:paraId="7074E3BB" w14:textId="54C6C84E" w:rsidR="009B7C6D" w:rsidRDefault="009B7C6D" w:rsidP="009B7C6D">
      <w:r>
        <w:t xml:space="preserve">Wenn Gesetze aufgestellt werden, um bestimmte Vorgänge und Erscheinungen zu beschreiben, dann muss immer bedacht werden, unter welchen Bedingungen diese Gesetze gültig sind. </w:t>
      </w:r>
      <w:r w:rsidR="008F6363">
        <w:t>Betrachtet</w:t>
      </w:r>
      <w:r>
        <w:t xml:space="preserve"> man das Ohmsche Gesetz, so ist dieses nur unter bestimmten Bedingungen g</w:t>
      </w:r>
      <w:r w:rsidR="00A42DDB">
        <w:t>ü</w:t>
      </w:r>
      <w:r>
        <w:t>ltig. Strom</w:t>
      </w:r>
      <w:r w:rsidR="008835ED">
        <w:t xml:space="preserve"> ist nur für metallische Leiter</w:t>
      </w:r>
      <w:r>
        <w:t xml:space="preserve"> proportional zur Spannung. Die Proportionalit</w:t>
      </w:r>
      <w:r w:rsidR="00A42DDB">
        <w:t>ä</w:t>
      </w:r>
      <w:r>
        <w:t xml:space="preserve">t ist </w:t>
      </w:r>
      <w:r w:rsidR="00A42DDB">
        <w:t>d</w:t>
      </w:r>
      <w:r>
        <w:t>urch den Widerstand gegeben. Betrachtet man dies n</w:t>
      </w:r>
      <w:r w:rsidR="00E0578E">
        <w:t>ä</w:t>
      </w:r>
      <w:r>
        <w:t xml:space="preserve">her, so stellt man fest, </w:t>
      </w:r>
      <w:r w:rsidR="00A42DDB">
        <w:t>d</w:t>
      </w:r>
      <w:r>
        <w:t>ass der Widerstand temperaturabh</w:t>
      </w:r>
      <w:r w:rsidR="00A42DDB">
        <w:t>ä</w:t>
      </w:r>
      <w:r>
        <w:t>ngig ist. F</w:t>
      </w:r>
      <w:r w:rsidR="00A42DDB">
        <w:t>ü</w:t>
      </w:r>
      <w:r>
        <w:t xml:space="preserve">hrt man also ein Experiment </w:t>
      </w:r>
      <w:r w:rsidR="00A42DDB">
        <w:t>d</w:t>
      </w:r>
      <w:r>
        <w:t xml:space="preserve">urch und misst den Strom </w:t>
      </w:r>
      <w:r w:rsidR="00A42DDB">
        <w:t>d</w:t>
      </w:r>
      <w:r>
        <w:t>urch einen metallischen Leiter in Abh</w:t>
      </w:r>
      <w:r w:rsidR="00A42DDB">
        <w:t>ä</w:t>
      </w:r>
      <w:r>
        <w:t xml:space="preserve">ngigkeit </w:t>
      </w:r>
      <w:r w:rsidR="00960309">
        <w:t>zur</w:t>
      </w:r>
      <w:r>
        <w:t xml:space="preserve"> angelegten Spannung, so ist es wichtig, </w:t>
      </w:r>
      <w:r w:rsidR="00A42DDB">
        <w:t>d</w:t>
      </w:r>
      <w:r>
        <w:t>ass die Temperatur konstant gehalten wird. Dies f</w:t>
      </w:r>
      <w:r w:rsidR="00A42DDB">
        <w:t>ü</w:t>
      </w:r>
      <w:r>
        <w:t xml:space="preserve">hrt einen zu einem weiteren wichtigen Punkt, dem </w:t>
      </w:r>
      <w:r w:rsidRPr="00A42DDB">
        <w:rPr>
          <w:b/>
          <w:bCs/>
        </w:rPr>
        <w:t>Experiment</w:t>
      </w:r>
      <w:r>
        <w:t>.</w:t>
      </w:r>
    </w:p>
    <w:p w14:paraId="65827B32" w14:textId="1EE46004" w:rsidR="007235A3" w:rsidRDefault="007235A3" w:rsidP="007235A3">
      <w:r>
        <w:lastRenderedPageBreak/>
        <w:t>Mit Hilfe eines Experiments können bestimmte Vorgänge unter definierten Bedingungen durchgeführt werden. Das Experiment kann man sich als eine gezielte Frage an die Natur vorstellen. Hat man den richtigen Versuchsaufbau ge</w:t>
      </w:r>
      <w:r w:rsidR="002D442D">
        <w:t>wä</w:t>
      </w:r>
      <w:r>
        <w:t>hlt und ist die Gesetzm</w:t>
      </w:r>
      <w:r w:rsidR="002D442D">
        <w:t>äß</w:t>
      </w:r>
      <w:r>
        <w:t>igkeit hinter dem Experiment richtig, so erh</w:t>
      </w:r>
      <w:r w:rsidR="002D442D">
        <w:t>ä</w:t>
      </w:r>
      <w:r>
        <w:t xml:space="preserve">lt man eine eindeutige Antwort in Form von reproduzierbaren Ergebnissen. Liegen mehrere Gesetze vor, welche idealerweise </w:t>
      </w:r>
      <w:r w:rsidR="002D442D">
        <w:t>d</w:t>
      </w:r>
      <w:r>
        <w:t>urch eine Vielzahl von Experimenten best</w:t>
      </w:r>
      <w:r w:rsidR="00A447DD">
        <w:t>ä</w:t>
      </w:r>
      <w:r>
        <w:t>tigt worden sind, k</w:t>
      </w:r>
      <w:r w:rsidR="00A447DD">
        <w:t>ö</w:t>
      </w:r>
      <w:r>
        <w:t>nnen diese, sofern m</w:t>
      </w:r>
      <w:r w:rsidR="00A447DD">
        <w:t>ö</w:t>
      </w:r>
      <w:r>
        <w:t xml:space="preserve">glich, zu einer </w:t>
      </w:r>
      <w:r w:rsidRPr="00B93F0E">
        <w:rPr>
          <w:b/>
          <w:bCs/>
        </w:rPr>
        <w:t>Theorie</w:t>
      </w:r>
      <w:r>
        <w:t xml:space="preserve"> zusammengefasst werden. Die Theorie muss dabei widerspruchsfrei sein. </w:t>
      </w:r>
    </w:p>
    <w:p w14:paraId="29ED929C" w14:textId="13F5761F" w:rsidR="00A42DDB" w:rsidRDefault="007235A3" w:rsidP="007235A3">
      <w:r>
        <w:t>Im Zusammenspiel zwischen Theorie und Experiment tritt ein weiteres essenzielles Konzept in der Physik zum Vorschein</w:t>
      </w:r>
      <w:r w:rsidR="00A447DD">
        <w:t>,</w:t>
      </w:r>
      <w:r>
        <w:t xml:space="preserve"> das </w:t>
      </w:r>
      <w:r w:rsidRPr="00A447DD">
        <w:rPr>
          <w:b/>
          <w:bCs/>
        </w:rPr>
        <w:t>Modell</w:t>
      </w:r>
      <w:r>
        <w:t>. Mit Hilfe von Modellen werden tats</w:t>
      </w:r>
      <w:r w:rsidR="00A447DD">
        <w:t>ä</w:t>
      </w:r>
      <w:r>
        <w:t>chliche Vorg</w:t>
      </w:r>
      <w:r w:rsidR="00A447DD">
        <w:t>ä</w:t>
      </w:r>
      <w:r>
        <w:t xml:space="preserve">nge und Erscheinungen </w:t>
      </w:r>
      <w:r w:rsidR="00A447DD">
        <w:t>d</w:t>
      </w:r>
      <w:r>
        <w:t>urch idealisierte und zum Teil vereinfachte Darstellungen ersetzt. Man versucht mit Modellen die</w:t>
      </w:r>
      <w:r w:rsidR="00A447DD">
        <w:t xml:space="preserve"> Na</w:t>
      </w:r>
      <w:r>
        <w:t>tur so einfach wie m</w:t>
      </w:r>
      <w:r w:rsidR="00A447DD">
        <w:t>ög</w:t>
      </w:r>
      <w:r>
        <w:t>lich und so aufwendig wie n</w:t>
      </w:r>
      <w:r w:rsidR="00A447DD">
        <w:t>ö</w:t>
      </w:r>
      <w:r>
        <w:t>tig zu beschreiben. Wie detailliert und kompliziert ein Modell sein muss, damit es den Vorgang entsprechend beschreiben kann, h</w:t>
      </w:r>
      <w:r w:rsidR="00A447DD">
        <w:t>ä</w:t>
      </w:r>
      <w:r>
        <w:t>ngt von der Fragestellung und der Aufgabe ab. Will man beispielsweise die Bewegung eines Autos beschreiben, d.h. wie lange ben</w:t>
      </w:r>
      <w:r w:rsidR="00A447DD">
        <w:t>ö</w:t>
      </w:r>
      <w:r>
        <w:t xml:space="preserve">tigt </w:t>
      </w:r>
      <w:r w:rsidR="00D95F0C">
        <w:t>das Auto</w:t>
      </w:r>
      <w:r>
        <w:t xml:space="preserve"> um von A nach B zu kommen, gen</w:t>
      </w:r>
      <w:r w:rsidR="00A447DD">
        <w:t>ü</w:t>
      </w:r>
      <w:r>
        <w:t xml:space="preserve">gt es meist das Auto </w:t>
      </w:r>
      <w:r w:rsidR="00A447DD">
        <w:t>d</w:t>
      </w:r>
      <w:r>
        <w:t>urch einen Massenpunkt zu ersetzten. Das Auto bewegt sich langsam und der Luftwiderstand kann vernachl</w:t>
      </w:r>
      <w:r w:rsidR="00A447DD">
        <w:t>ä</w:t>
      </w:r>
      <w:r>
        <w:t>ssigt werden. F</w:t>
      </w:r>
      <w:r w:rsidR="00A447DD">
        <w:t>ü</w:t>
      </w:r>
      <w:r>
        <w:t xml:space="preserve">r die Aussage sind die Geschwindigkeit und die Beschleunigung relevant. Will man jedoch weitere </w:t>
      </w:r>
      <w:r w:rsidR="00ED7EA1">
        <w:t>Gesichtspunkte</w:t>
      </w:r>
      <w:r>
        <w:t xml:space="preserve"> wissen, wie z</w:t>
      </w:r>
      <w:r w:rsidR="00ED7EA1">
        <w:t>um</w:t>
      </w:r>
      <w:r>
        <w:t xml:space="preserve"> Beispiel den Benzinverbrauch mit und ohne Dachtr</w:t>
      </w:r>
      <w:r w:rsidR="00ED7EA1">
        <w:t>ä</w:t>
      </w:r>
      <w:r>
        <w:t>ger, so ist das Modell des Massenpunktes nicht mehr ausreichend und man muss sich alternative</w:t>
      </w:r>
      <w:r w:rsidR="00975DCF">
        <w:t>, genauere</w:t>
      </w:r>
      <w:r>
        <w:t xml:space="preserve"> Modelle </w:t>
      </w:r>
      <w:r w:rsidR="00ED7EA1">
        <w:t>ü</w:t>
      </w:r>
      <w:r>
        <w:t>berlegen. Die Beschreibung von Vorg</w:t>
      </w:r>
      <w:r w:rsidR="00ED7EA1">
        <w:t>ä</w:t>
      </w:r>
      <w:r>
        <w:t xml:space="preserve">ngen mittels Theorien beruht auf der Verwendung von Modellen, welche von der </w:t>
      </w:r>
      <w:r w:rsidR="00A42EB6">
        <w:t>N</w:t>
      </w:r>
      <w:r>
        <w:t>atur gemacht wurden. Wie das Modell aussieht, hangt von den Eigenschaften ab, welche man beschreiben will. Mit dem Experiment kann man dann das Modell bez</w:t>
      </w:r>
      <w:r w:rsidR="00A42EB6">
        <w:t>ü</w:t>
      </w:r>
      <w:r>
        <w:t>glich dieser Eigenschaft pr</w:t>
      </w:r>
      <w:r w:rsidR="00A42EB6">
        <w:t>ü</w:t>
      </w:r>
      <w:r>
        <w:t>fen. Dies ist h</w:t>
      </w:r>
      <w:r w:rsidR="00A42EB6">
        <w:t>ä</w:t>
      </w:r>
      <w:r>
        <w:t>ufig ein iterativer</w:t>
      </w:r>
      <w:r w:rsidR="00FA42EF">
        <w:rPr>
          <w:rStyle w:val="Funotenzeichen"/>
        </w:rPr>
        <w:footnoteReference w:id="4"/>
      </w:r>
      <w:r>
        <w:t xml:space="preserve"> Prozess. Ein physikalischer Vorgang wird </w:t>
      </w:r>
      <w:r w:rsidR="00A42EB6">
        <w:t>d</w:t>
      </w:r>
      <w:r>
        <w:t>urch ein Modell beschrieben und mittels Experiment</w:t>
      </w:r>
      <w:r w:rsidR="00E62742">
        <w:t>s</w:t>
      </w:r>
      <w:r>
        <w:t xml:space="preserve"> gepr</w:t>
      </w:r>
      <w:r w:rsidR="00A42EB6">
        <w:t>ü</w:t>
      </w:r>
      <w:r>
        <w:t>ft. Die Ergebnisse des Experiments k</w:t>
      </w:r>
      <w:r w:rsidR="00A42EB6">
        <w:t>ö</w:t>
      </w:r>
      <w:r>
        <w:t>nnen verwendet werden, um das Modell zu best</w:t>
      </w:r>
      <w:r w:rsidR="00E62742">
        <w:t>äti</w:t>
      </w:r>
      <w:r>
        <w:t xml:space="preserve">gen oder liefert </w:t>
      </w:r>
      <w:r w:rsidR="00E62742">
        <w:t>D</w:t>
      </w:r>
      <w:r>
        <w:t xml:space="preserve">aten um das Modell entsprechend anzupassen. </w:t>
      </w:r>
      <w:r w:rsidR="00E62742">
        <w:t>Dasselbe</w:t>
      </w:r>
      <w:r>
        <w:t xml:space="preserve"> gilt f</w:t>
      </w:r>
      <w:r w:rsidR="00E62742">
        <w:t>ü</w:t>
      </w:r>
      <w:r>
        <w:t xml:space="preserve">r Gesetze und Theorien. Oftmals </w:t>
      </w:r>
      <w:r w:rsidR="00B93F0E">
        <w:t>führen</w:t>
      </w:r>
      <w:r>
        <w:t xml:space="preserve"> neue experimentelle Erkenntnisse zu einer Anpassung des Gesetzes bzw. der Theorie. </w:t>
      </w:r>
      <w:r w:rsidR="00E62742">
        <w:t>I</w:t>
      </w:r>
      <w:r>
        <w:t>st eine Anpassung nicht m</w:t>
      </w:r>
      <w:r w:rsidR="00E62742">
        <w:t>ö</w:t>
      </w:r>
      <w:r>
        <w:t xml:space="preserve">glich, kann es vorkommen, </w:t>
      </w:r>
      <w:r w:rsidR="00E62742">
        <w:t>d</w:t>
      </w:r>
      <w:r>
        <w:t>ass die Theorie verworfen werden muss.</w:t>
      </w:r>
    </w:p>
    <w:p w14:paraId="3EF12997" w14:textId="19F80AEE" w:rsidR="00E22CBA" w:rsidRPr="00AE4CF2" w:rsidRDefault="00B93F0E" w:rsidP="00AE4CF2">
      <w:r w:rsidRPr="00B93F0E">
        <w:t xml:space="preserve">Ziel der Wissenschaft ist es, die Beobachtungen in der </w:t>
      </w:r>
      <w:r>
        <w:t>N</w:t>
      </w:r>
      <w:r w:rsidRPr="00B93F0E">
        <w:t>atur, d.h. die Wirklichkeit, so gut und so objektiv wie m</w:t>
      </w:r>
      <w:r>
        <w:t>ö</w:t>
      </w:r>
      <w:r w:rsidRPr="00B93F0E">
        <w:t>glich zu beschreiben. Dazu wird zun</w:t>
      </w:r>
      <w:r>
        <w:t>ä</w:t>
      </w:r>
      <w:r w:rsidRPr="00B93F0E">
        <w:t xml:space="preserve">chst eine Hypothese formuliert. Wird diese </w:t>
      </w:r>
      <w:r>
        <w:t>d</w:t>
      </w:r>
      <w:r w:rsidRPr="00B93F0E">
        <w:t xml:space="preserve">urch </w:t>
      </w:r>
      <w:r w:rsidR="00FA42EF">
        <w:t>aussagekräftige</w:t>
      </w:r>
      <w:r w:rsidRPr="00B93F0E">
        <w:t xml:space="preserve"> Experimente best</w:t>
      </w:r>
      <w:r>
        <w:t>ä</w:t>
      </w:r>
      <w:r w:rsidRPr="00B93F0E">
        <w:t>tigt</w:t>
      </w:r>
      <w:r w:rsidR="00FA42EF">
        <w:t>, so</w:t>
      </w:r>
      <w:r w:rsidRPr="00B93F0E">
        <w:t xml:space="preserve"> wird die </w:t>
      </w:r>
      <w:r w:rsidR="00C7641E">
        <w:t>H</w:t>
      </w:r>
      <w:r w:rsidRPr="00B93F0E">
        <w:t>ypothese zur Theorie. Im Wesentlichen gibt es zwei Ans</w:t>
      </w:r>
      <w:r w:rsidR="00C7641E">
        <w:t>ä</w:t>
      </w:r>
      <w:r w:rsidRPr="00B93F0E">
        <w:t xml:space="preserve">tze, um auf Gesetze und Theorien zu kommen. Bei der </w:t>
      </w:r>
      <w:r w:rsidRPr="004F6E32">
        <w:rPr>
          <w:b/>
          <w:bCs/>
        </w:rPr>
        <w:t>induktiven M</w:t>
      </w:r>
      <w:r w:rsidR="00C7641E" w:rsidRPr="004F6E32">
        <w:rPr>
          <w:b/>
          <w:bCs/>
        </w:rPr>
        <w:t>e</w:t>
      </w:r>
      <w:r w:rsidRPr="004F6E32">
        <w:rPr>
          <w:b/>
          <w:bCs/>
        </w:rPr>
        <w:t>thode</w:t>
      </w:r>
      <w:r w:rsidRPr="00B93F0E">
        <w:t xml:space="preserve"> wird versucht, aus vielen Einzelergebnissen und Beobachtungen eine Theorie aufzustellen. Der umge</w:t>
      </w:r>
      <w:r w:rsidR="00C7641E">
        <w:t>kehrte Weg, das heißt aus fundamentalen Grundgleichungen werden mögliche Gesetzte und T</w:t>
      </w:r>
      <w:r w:rsidR="004F6E32">
        <w:t>heo</w:t>
      </w:r>
      <w:r w:rsidR="00C7641E">
        <w:t xml:space="preserve">rien abgeleitet, wird als </w:t>
      </w:r>
      <w:r w:rsidR="00C7641E" w:rsidRPr="004F6E32">
        <w:rPr>
          <w:b/>
          <w:bCs/>
        </w:rPr>
        <w:t>deduktive Methode</w:t>
      </w:r>
      <w:r w:rsidR="00C7641E">
        <w:t xml:space="preserve"> bezeichnet. </w:t>
      </w:r>
    </w:p>
    <w:p w14:paraId="77BD7ECF" w14:textId="3BB6D0F2" w:rsidR="00043287" w:rsidRDefault="00043287" w:rsidP="00D44F3B">
      <w:pPr>
        <w:rPr>
          <w:rStyle w:val="Hervorhebung"/>
          <w:rFonts w:eastAsiaTheme="majorEastAsia" w:cstheme="majorBidi"/>
          <w:b w:val="0"/>
          <w:color w:val="000000" w:themeColor="text1"/>
          <w:szCs w:val="24"/>
        </w:rPr>
      </w:pPr>
    </w:p>
    <w:p w14:paraId="6F7AB698" w14:textId="51BBC786" w:rsidR="00043287" w:rsidRDefault="00043287" w:rsidP="00D44F3B">
      <w:pPr>
        <w:rPr>
          <w:rStyle w:val="Hervorhebung"/>
          <w:rFonts w:eastAsiaTheme="majorEastAsia" w:cstheme="majorBidi"/>
          <w:b w:val="0"/>
          <w:color w:val="000000" w:themeColor="text1"/>
          <w:szCs w:val="24"/>
        </w:rPr>
      </w:pPr>
    </w:p>
    <w:p w14:paraId="2BE24582" w14:textId="2291604C" w:rsidR="00043287" w:rsidRDefault="00043287" w:rsidP="00D44F3B">
      <w:pPr>
        <w:rPr>
          <w:rStyle w:val="Hervorhebung"/>
          <w:rFonts w:eastAsiaTheme="majorEastAsia" w:cstheme="majorBidi"/>
          <w:b w:val="0"/>
          <w:color w:val="000000" w:themeColor="text1"/>
          <w:szCs w:val="24"/>
        </w:rPr>
      </w:pPr>
    </w:p>
    <w:p w14:paraId="3E2815CE" w14:textId="22D963A4" w:rsidR="00043287" w:rsidRDefault="00043287" w:rsidP="00D44F3B">
      <w:pPr>
        <w:rPr>
          <w:rStyle w:val="Hervorhebung"/>
          <w:rFonts w:eastAsiaTheme="majorEastAsia" w:cstheme="majorBidi"/>
          <w:b w:val="0"/>
          <w:color w:val="000000" w:themeColor="text1"/>
          <w:szCs w:val="24"/>
        </w:rPr>
      </w:pPr>
    </w:p>
    <w:p w14:paraId="3C25C8B9" w14:textId="77777777" w:rsidR="00043287" w:rsidRDefault="00043287" w:rsidP="00D44F3B">
      <w:pPr>
        <w:rPr>
          <w:rStyle w:val="Hervorhebung"/>
          <w:rFonts w:eastAsiaTheme="majorEastAsia" w:cstheme="majorBidi"/>
          <w:b w:val="0"/>
          <w:color w:val="000000" w:themeColor="text1"/>
          <w:szCs w:val="24"/>
        </w:rPr>
      </w:pPr>
    </w:p>
    <w:p w14:paraId="48AEA193" w14:textId="268EDDFE" w:rsidR="00302429" w:rsidRPr="00302429" w:rsidRDefault="00EF083D" w:rsidP="00302429">
      <w:pPr>
        <w:pStyle w:val="berschrift1"/>
        <w:rPr>
          <w:rStyle w:val="Hervorhebung"/>
          <w:rFonts w:asciiTheme="minorHAnsi" w:hAnsiTheme="minorHAnsi"/>
          <w:b/>
          <w:iCs w:val="0"/>
          <w:sz w:val="32"/>
        </w:rPr>
      </w:pPr>
      <w:bookmarkStart w:id="18" w:name="_Toc76045803"/>
      <w:r>
        <w:rPr>
          <w:rStyle w:val="Hervorhebung"/>
          <w:rFonts w:asciiTheme="minorHAnsi" w:hAnsiTheme="minorHAnsi"/>
          <w:b/>
          <w:iCs w:val="0"/>
          <w:sz w:val="32"/>
        </w:rPr>
        <w:lastRenderedPageBreak/>
        <w:t>Kinematik</w:t>
      </w:r>
      <w:bookmarkEnd w:id="18"/>
    </w:p>
    <w:p w14:paraId="157E2527" w14:textId="77777777" w:rsidR="00513B63" w:rsidRDefault="0051744D" w:rsidP="0051744D">
      <w:pPr>
        <w:pStyle w:val="berschrift2"/>
        <w:rPr>
          <w:rStyle w:val="Hervorhebung"/>
          <w:rFonts w:asciiTheme="minorHAnsi" w:hAnsiTheme="minorHAnsi"/>
          <w:b/>
          <w:iCs w:val="0"/>
          <w:sz w:val="26"/>
        </w:rPr>
      </w:pPr>
      <w:bookmarkStart w:id="19" w:name="_Toc76045804"/>
      <w:r>
        <w:rPr>
          <w:rStyle w:val="Hervorhebung"/>
          <w:rFonts w:asciiTheme="minorHAnsi" w:hAnsiTheme="minorHAnsi"/>
          <w:b/>
          <w:iCs w:val="0"/>
          <w:sz w:val="26"/>
        </w:rPr>
        <w:t>Bewegung verstehen</w:t>
      </w:r>
      <w:bookmarkEnd w:id="19"/>
    </w:p>
    <w:p w14:paraId="0A4E389E" w14:textId="323C72F2" w:rsidR="00002AB6" w:rsidRDefault="00B07291" w:rsidP="00513B63">
      <w:r>
        <w:t>Schlägt man ein Einsteigerbuch in Physik auf oder besucht ein</w:t>
      </w:r>
      <w:r w:rsidR="00F54625">
        <w:t>en</w:t>
      </w:r>
      <w:r>
        <w:t xml:space="preserve"> Grundkurs</w:t>
      </w:r>
      <w:r w:rsidR="008F4D4E">
        <w:t xml:space="preserve"> in Physik</w:t>
      </w:r>
      <w:r w:rsidR="00DE2361">
        <w:t xml:space="preserve"> ist die Mechanik immer eines der ersten Kapitel</w:t>
      </w:r>
      <w:r w:rsidR="00F54625">
        <w:t>, das behandelt wird</w:t>
      </w:r>
      <w:r w:rsidR="00DE2361">
        <w:t>.</w:t>
      </w:r>
      <w:r w:rsidR="00EE431F">
        <w:t xml:space="preserve"> Die Kinematik ist ein Teilgebiet der Mechanik und wir als </w:t>
      </w:r>
      <w:r w:rsidR="00DE2361">
        <w:t>der Bewegung verstanden. Dabei w</w:t>
      </w:r>
      <w:r w:rsidR="00FC2D16">
        <w:t xml:space="preserve">erden verschiedene Körper in der Bewegung untersucht.  Die Ursachen </w:t>
      </w:r>
      <w:r w:rsidR="00FC2D16" w:rsidRPr="00FC2D16">
        <w:t>der Bewegung, d.h. warum bewegt sich dieser K</w:t>
      </w:r>
      <w:r w:rsidR="00FC2D16">
        <w:t>ö</w:t>
      </w:r>
      <w:r w:rsidR="00FC2D16" w:rsidRPr="00FC2D16">
        <w:t xml:space="preserve">rper, werden in der Kinematik ignoriert. Bewegungen sind nicht nur in der Physik sehr </w:t>
      </w:r>
      <w:r w:rsidR="00002AB6" w:rsidRPr="00FC2D16">
        <w:t>wichtig,</w:t>
      </w:r>
      <w:r w:rsidR="00FC2D16" w:rsidRPr="00FC2D16">
        <w:t xml:space="preserve"> </w:t>
      </w:r>
      <w:r w:rsidR="00F54625">
        <w:t xml:space="preserve">wir haben auch </w:t>
      </w:r>
      <w:r w:rsidR="00984838">
        <w:t>i</w:t>
      </w:r>
      <w:r w:rsidR="00FC2D16" w:rsidRPr="00FC2D16">
        <w:t>m allt</w:t>
      </w:r>
      <w:r w:rsidR="00002AB6">
        <w:t>ä</w:t>
      </w:r>
      <w:r w:rsidR="00FC2D16" w:rsidRPr="00FC2D16">
        <w:t>glichen Leben st</w:t>
      </w:r>
      <w:r w:rsidR="00002AB6">
        <w:t>ä</w:t>
      </w:r>
      <w:r w:rsidR="00FC2D16" w:rsidRPr="00FC2D16">
        <w:t xml:space="preserve">ndig damit zu tun. Egal ob wir mit dem Fahrrad von zu Hause in ein </w:t>
      </w:r>
      <w:r w:rsidR="00002AB6">
        <w:t>C</w:t>
      </w:r>
      <w:r w:rsidR="00984838">
        <w:t>a</w:t>
      </w:r>
      <w:r w:rsidR="00002AB6">
        <w:t>f</w:t>
      </w:r>
      <w:r w:rsidR="00984838">
        <w:t>é</w:t>
      </w:r>
      <w:r w:rsidR="00FC2D16" w:rsidRPr="00FC2D16">
        <w:t xml:space="preserve"> fahren oder mit dem Flugzeug in den Urlaub fliegen</w:t>
      </w:r>
      <w:r w:rsidR="00984838">
        <w:t>, w</w:t>
      </w:r>
      <w:r w:rsidR="00FC2D16" w:rsidRPr="00FC2D16">
        <w:t>ir sind st</w:t>
      </w:r>
      <w:r w:rsidR="00002AB6">
        <w:t>ä</w:t>
      </w:r>
      <w:r w:rsidR="00FC2D16" w:rsidRPr="00FC2D16">
        <w:t xml:space="preserve">ndig in Bewegung. </w:t>
      </w:r>
    </w:p>
    <w:p w14:paraId="7C0B3F2F" w14:textId="28252EEF" w:rsidR="00002AB6" w:rsidRDefault="00002AB6" w:rsidP="00002AB6">
      <w:pPr>
        <w:pStyle w:val="berschrift3"/>
      </w:pPr>
      <w:bookmarkStart w:id="20" w:name="_Toc76045805"/>
      <w:r>
        <w:t>Grundlegendes zur Kinematik</w:t>
      </w:r>
      <w:bookmarkEnd w:id="20"/>
    </w:p>
    <w:p w14:paraId="35865473" w14:textId="4FBB3FCE" w:rsidR="00002AB6" w:rsidRDefault="00002AB6" w:rsidP="00002AB6">
      <w:r>
        <w:t>Die Bewegung eines Körpers verläuft entlang einer Bahn. Abhängig wie diese Bahn aussieht, unterscheiden wir zwischen:</w:t>
      </w:r>
    </w:p>
    <w:p w14:paraId="5D8B9647" w14:textId="4A7B8E1C" w:rsidR="00002AB6" w:rsidRDefault="00002AB6" w:rsidP="000F189E">
      <w:pPr>
        <w:pStyle w:val="Aufzhlung"/>
        <w:numPr>
          <w:ilvl w:val="0"/>
          <w:numId w:val="18"/>
        </w:numPr>
      </w:pPr>
      <w:r>
        <w:t>Geradliniger Bewegung</w:t>
      </w:r>
    </w:p>
    <w:p w14:paraId="01079F3E" w14:textId="62FF486A" w:rsidR="00002AB6" w:rsidRDefault="00002AB6" w:rsidP="000F189E">
      <w:pPr>
        <w:pStyle w:val="Aufzhlung"/>
        <w:numPr>
          <w:ilvl w:val="0"/>
          <w:numId w:val="18"/>
        </w:numPr>
      </w:pPr>
      <w:r>
        <w:t>Krummer (krummliniger) Bewegung</w:t>
      </w:r>
    </w:p>
    <w:p w14:paraId="7689F042" w14:textId="5C7B77F6" w:rsidR="00002AB6" w:rsidRDefault="00002AB6" w:rsidP="000F189E">
      <w:pPr>
        <w:pStyle w:val="Aufzhlung"/>
        <w:numPr>
          <w:ilvl w:val="0"/>
          <w:numId w:val="18"/>
        </w:numPr>
      </w:pPr>
      <w:r>
        <w:t>Kreisförmige Bewegung</w:t>
      </w:r>
    </w:p>
    <w:p w14:paraId="07B612A7" w14:textId="1720D268" w:rsidR="00002AB6" w:rsidRDefault="00002AB6" w:rsidP="00002AB6">
      <w:r>
        <w:t>In Abbildung 3.1 sehen Sie die Unterschiede dieser</w:t>
      </w:r>
      <w:r w:rsidR="005532B8">
        <w:t xml:space="preserve"> Bahnen. </w:t>
      </w:r>
    </w:p>
    <w:p w14:paraId="6134ADDB" w14:textId="1CB303E0" w:rsidR="005532B8" w:rsidRPr="00002AB6" w:rsidRDefault="00920EE2" w:rsidP="00920EE2">
      <w:pPr>
        <w:jc w:val="center"/>
      </w:pPr>
      <w:r>
        <w:rPr>
          <w:noProof/>
        </w:rPr>
        <w:drawing>
          <wp:inline distT="0" distB="0" distL="0" distR="0" wp14:anchorId="1AA875C7" wp14:editId="0CD6CF0B">
            <wp:extent cx="4681609" cy="1270000"/>
            <wp:effectExtent l="0" t="0" r="508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8728" cy="1296346"/>
                    </a:xfrm>
                    <a:prstGeom prst="rect">
                      <a:avLst/>
                    </a:prstGeom>
                  </pic:spPr>
                </pic:pic>
              </a:graphicData>
            </a:graphic>
          </wp:inline>
        </w:drawing>
      </w:r>
    </w:p>
    <w:p w14:paraId="61D792D0" w14:textId="4E0B6E6B" w:rsidR="00920EE2" w:rsidRPr="00A5498A" w:rsidRDefault="00920EE2" w:rsidP="00920EE2">
      <w:pPr>
        <w:pStyle w:val="Abb"/>
        <w:rPr>
          <w:rStyle w:val="Hervorhebung"/>
          <w:sz w:val="20"/>
          <w:szCs w:val="20"/>
        </w:rPr>
      </w:pPr>
      <w:r w:rsidRPr="00A5498A">
        <w:rPr>
          <w:rStyle w:val="Hervorhebung"/>
          <w:sz w:val="20"/>
          <w:szCs w:val="20"/>
        </w:rPr>
        <w:t>Abb. 3.1: Abhängig vom Verlauf der Bahn während der Bewegung eines Körpers unterscheidet man zwischen geradliniger (links), krummliniger (mitte) und kreisförmiger Bewegung (rechts)</w:t>
      </w:r>
    </w:p>
    <w:p w14:paraId="0AE1EFB9" w14:textId="3A849797" w:rsidR="0002750C" w:rsidRDefault="00425935" w:rsidP="00513B63">
      <w:pPr>
        <w:rPr>
          <w:rStyle w:val="Hervorhebung"/>
          <w:rFonts w:asciiTheme="minorHAnsi" w:hAnsiTheme="minorHAnsi"/>
          <w:iCs w:val="0"/>
          <w:sz w:val="26"/>
        </w:rPr>
      </w:pPr>
      <w:r w:rsidRPr="00425935">
        <w:t>Zun</w:t>
      </w:r>
      <w:r w:rsidR="00182EE3">
        <w:t>ä</w:t>
      </w:r>
      <w:r w:rsidRPr="00425935">
        <w:t xml:space="preserve">chst wird in diesem Abschnitt </w:t>
      </w:r>
      <w:r>
        <w:t>nu</w:t>
      </w:r>
      <w:r w:rsidRPr="00425935">
        <w:t>r au</w:t>
      </w:r>
      <w:r>
        <w:t>f</w:t>
      </w:r>
      <w:r w:rsidRPr="00425935">
        <w:t xml:space="preserve"> die geradlinige Bewegung eingegangen. Um diese beschreiben z</w:t>
      </w:r>
      <w:r>
        <w:t>u</w:t>
      </w:r>
      <w:r w:rsidRPr="00425935">
        <w:t xml:space="preserve"> k</w:t>
      </w:r>
      <w:r>
        <w:t>ö</w:t>
      </w:r>
      <w:r w:rsidRPr="00425935">
        <w:t>nnen, ben</w:t>
      </w:r>
      <w:r>
        <w:t>ö</w:t>
      </w:r>
      <w:r w:rsidRPr="00425935">
        <w:t>tigt man folgende physikalische Grundgr</w:t>
      </w:r>
      <w:r>
        <w:t>öß</w:t>
      </w:r>
      <w:r w:rsidRPr="00425935">
        <w:t>en</w:t>
      </w:r>
      <w:r w:rsidR="00936645">
        <w:rPr>
          <w:rStyle w:val="Funotenzeichen"/>
        </w:rPr>
        <w:footnoteReference w:id="5"/>
      </w:r>
      <w:r w:rsidRPr="00425935">
        <w:t xml:space="preserve">: </w:t>
      </w:r>
      <w:r w:rsidRPr="00F73285">
        <w:rPr>
          <w:b/>
          <w:bCs/>
        </w:rPr>
        <w:t>Ort</w:t>
      </w:r>
      <w:r w:rsidRPr="00F73285">
        <w:t>,</w:t>
      </w:r>
      <w:r w:rsidRPr="00F73285">
        <w:rPr>
          <w:b/>
          <w:bCs/>
        </w:rPr>
        <w:t xml:space="preserve"> Weg</w:t>
      </w:r>
      <w:r w:rsidRPr="00F73285">
        <w:t>,</w:t>
      </w:r>
      <w:r w:rsidRPr="00F73285">
        <w:rPr>
          <w:b/>
          <w:bCs/>
        </w:rPr>
        <w:t xml:space="preserve"> Zeit</w:t>
      </w:r>
      <w:r w:rsidRPr="00F73285">
        <w:t>,</w:t>
      </w:r>
      <w:r w:rsidRPr="00F73285">
        <w:rPr>
          <w:b/>
          <w:bCs/>
        </w:rPr>
        <w:t xml:space="preserve"> Geschwindigkeit</w:t>
      </w:r>
      <w:r w:rsidRPr="00425935">
        <w:t xml:space="preserve"> und </w:t>
      </w:r>
      <w:r w:rsidRPr="00F73285">
        <w:rPr>
          <w:b/>
          <w:bCs/>
        </w:rPr>
        <w:t>Beschleunigung</w:t>
      </w:r>
      <w:r w:rsidRPr="00425935">
        <w:t>.</w:t>
      </w:r>
      <w:r w:rsidRPr="00425935">
        <w:rPr>
          <w:rStyle w:val="Hervorhebung"/>
          <w:rFonts w:asciiTheme="minorHAnsi" w:hAnsiTheme="minorHAnsi"/>
          <w:iCs w:val="0"/>
          <w:sz w:val="26"/>
        </w:rPr>
        <w:t xml:space="preserve"> </w:t>
      </w:r>
    </w:p>
    <w:p w14:paraId="66955DF4" w14:textId="0A4C45C3" w:rsidR="00CA7E55" w:rsidRDefault="003711B3" w:rsidP="003711B3">
      <w:pPr>
        <w:pStyle w:val="berschrift4"/>
        <w:rPr>
          <w:rStyle w:val="Hervorhebung"/>
          <w:rFonts w:asciiTheme="minorHAnsi" w:hAnsiTheme="minorHAnsi"/>
          <w:b/>
          <w:iCs/>
          <w:sz w:val="24"/>
        </w:rPr>
      </w:pPr>
      <w:bookmarkStart w:id="21" w:name="_Toc76045806"/>
      <w:r w:rsidRPr="003711B3">
        <w:rPr>
          <w:rStyle w:val="Hervorhebung"/>
          <w:rFonts w:asciiTheme="minorHAnsi" w:hAnsiTheme="minorHAnsi"/>
          <w:b/>
          <w:iCs/>
          <w:sz w:val="24"/>
        </w:rPr>
        <w:t>Ort</w:t>
      </w:r>
      <w:bookmarkEnd w:id="21"/>
    </w:p>
    <w:p w14:paraId="69BDE352" w14:textId="680571DD" w:rsidR="003D5990" w:rsidRPr="003D5990" w:rsidRDefault="008145E8" w:rsidP="003D5990">
      <w:r>
        <w:t>Der Ort beschreibt die Lage (Position) eines Körpers im Raum zu einem bestimmten Zeitpunkt. Der Ort ist ein Vektor. Die Lage kann auf unterschiedlichsten Ar</w:t>
      </w:r>
      <w:r w:rsidR="003D5990">
        <w:t xml:space="preserve">ten gegeben sein. Beispielsweise wird durch die Angabe des Straßennamens und der Hausnummer der Ort und somit die Lage in einer Stadt </w:t>
      </w:r>
      <w:r w:rsidR="003D5990">
        <w:lastRenderedPageBreak/>
        <w:t xml:space="preserve">definiert. Mit Hilfe von sogenannten Koordinaten kann der Ort eines Körpers ebenfalls eindeutig beschrieben werden. Es gibt verschiedene Koordinatensysteme und somit kann </w:t>
      </w:r>
      <w:r w:rsidR="003D5990" w:rsidRPr="003D5990">
        <w:t>die Angabe von Koordinaten unterschiedlich ausfallen. F</w:t>
      </w:r>
      <w:r w:rsidR="003D5990">
        <w:t>ü</w:t>
      </w:r>
      <w:r w:rsidR="003D5990" w:rsidRPr="003D5990">
        <w:t>r den restlichen Teil dieses Kapitels wird ausschlie</w:t>
      </w:r>
      <w:r w:rsidR="003D5990">
        <w:t>ß</w:t>
      </w:r>
      <w:r w:rsidR="003D5990" w:rsidRPr="003D5990">
        <w:t xml:space="preserve">lich das kartesische Koordinatensystem verwendet. In Abbildung </w:t>
      </w:r>
      <w:r w:rsidR="003D5990">
        <w:t>3</w:t>
      </w:r>
      <w:r w:rsidR="003D5990" w:rsidRPr="003D5990">
        <w:t>.2 ist ein zweidimensionales Koordinatensystem dargestellt. Die Lage eines K</w:t>
      </w:r>
      <w:r w:rsidR="003D5990">
        <w:t>ö</w:t>
      </w:r>
      <w:r w:rsidR="003D5990" w:rsidRPr="003D5990">
        <w:t>rpers kann dabei mit 2 Koordinaten (x/y) beschrieben werden, in diesem Beispiel hat das Objekt A die Koordinaten (3m/2m).</w:t>
      </w:r>
    </w:p>
    <w:p w14:paraId="2B1D130C" w14:textId="1B5E17E2" w:rsidR="008145E8" w:rsidRDefault="008145E8" w:rsidP="008145E8"/>
    <w:p w14:paraId="03C6FA5E" w14:textId="119D9B2B" w:rsidR="003D5990" w:rsidRDefault="00910DF2" w:rsidP="00910DF2">
      <w:pPr>
        <w:jc w:val="center"/>
      </w:pPr>
      <w:r>
        <w:rPr>
          <w:noProof/>
        </w:rPr>
        <w:drawing>
          <wp:inline distT="0" distB="0" distL="0" distR="0" wp14:anchorId="66567DB0" wp14:editId="56B0F9F9">
            <wp:extent cx="2559050" cy="179177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0933" cy="1828106"/>
                    </a:xfrm>
                    <a:prstGeom prst="rect">
                      <a:avLst/>
                    </a:prstGeom>
                  </pic:spPr>
                </pic:pic>
              </a:graphicData>
            </a:graphic>
          </wp:inline>
        </w:drawing>
      </w:r>
    </w:p>
    <w:p w14:paraId="3F05CB6C" w14:textId="21975DB4" w:rsidR="003D5990" w:rsidRPr="00864FBF" w:rsidRDefault="00A5498A" w:rsidP="00864FBF">
      <w:pPr>
        <w:pStyle w:val="Abb"/>
        <w:rPr>
          <w:rFonts w:ascii="Calibri" w:hAnsi="Calibri"/>
          <w:b w:val="0"/>
          <w:iCs/>
          <w:szCs w:val="20"/>
        </w:rPr>
      </w:pPr>
      <w:r w:rsidRPr="00A5498A">
        <w:rPr>
          <w:rStyle w:val="Hervorhebung"/>
          <w:sz w:val="20"/>
          <w:szCs w:val="20"/>
        </w:rPr>
        <w:t>Abb. 3.</w:t>
      </w:r>
      <w:r w:rsidR="00883DE7">
        <w:rPr>
          <w:rStyle w:val="Hervorhebung"/>
          <w:sz w:val="20"/>
          <w:szCs w:val="20"/>
        </w:rPr>
        <w:t>2</w:t>
      </w:r>
      <w:r w:rsidRPr="00A5498A">
        <w:rPr>
          <w:rStyle w:val="Hervorhebung"/>
          <w:sz w:val="20"/>
          <w:szCs w:val="20"/>
        </w:rPr>
        <w:t xml:space="preserve">: </w:t>
      </w:r>
      <w:r w:rsidR="00864FBF">
        <w:rPr>
          <w:rStyle w:val="Hervorhebung"/>
          <w:sz w:val="20"/>
          <w:szCs w:val="20"/>
        </w:rPr>
        <w:t>Ort eines Körpers in einem zweidimensionalen Koordinatensystem. Der Körper A hat die Koordinaten x = 3m und y = 2 m</w:t>
      </w:r>
    </w:p>
    <w:p w14:paraId="7D878B65" w14:textId="46E73922" w:rsidR="003D5990" w:rsidRDefault="003D5990" w:rsidP="003D5990">
      <w:pPr>
        <w:pStyle w:val="berschrift4"/>
        <w:rPr>
          <w:rStyle w:val="Hervorhebung"/>
          <w:rFonts w:asciiTheme="minorHAnsi" w:hAnsiTheme="minorHAnsi"/>
          <w:b/>
          <w:iCs/>
          <w:sz w:val="24"/>
        </w:rPr>
      </w:pPr>
      <w:bookmarkStart w:id="22" w:name="_Toc76045807"/>
      <w:r>
        <w:rPr>
          <w:rStyle w:val="Hervorhebung"/>
          <w:rFonts w:asciiTheme="minorHAnsi" w:hAnsiTheme="minorHAnsi"/>
          <w:b/>
          <w:iCs/>
          <w:sz w:val="24"/>
        </w:rPr>
        <w:t>Weg</w:t>
      </w:r>
      <w:bookmarkEnd w:id="22"/>
    </w:p>
    <w:p w14:paraId="68AE7311" w14:textId="453EB23E" w:rsidR="00A209A3" w:rsidRPr="00883DE7" w:rsidRDefault="00DB7BE9" w:rsidP="00513B63">
      <w:pPr>
        <w:rPr>
          <w:rStyle w:val="Hervorhebung"/>
          <w:rFonts w:asciiTheme="minorHAnsi" w:hAnsiTheme="minorHAnsi"/>
          <w:b w:val="0"/>
          <w:iCs w:val="0"/>
        </w:rPr>
      </w:pPr>
      <w:r>
        <w:t xml:space="preserve">Der Weg beschreibt die Distanz einer Bewegung zwischen zwei Orten. </w:t>
      </w:r>
      <w:r w:rsidR="00B249D4">
        <w:t>Möchte</w:t>
      </w:r>
      <w:r>
        <w:t xml:space="preserve"> man beispielsweise von Dornbirn nach Wien mit dem Auto fahren, so muss man abhängig von der Routenwahl einen Weg von ca. 700 km zurücklegen. Allgemein gesprochen, ist der Weg die zurückgelegte Strecke zwischen dem Anfangsort (Startpunkt) und dem Zielort (Endpunkt). Für den Weg wird häufig das Formelzeichen </w:t>
      </w:r>
      <w:r>
        <w:rPr>
          <w:i/>
          <w:iCs/>
        </w:rPr>
        <w:t>s</w:t>
      </w:r>
      <w:r>
        <w:t xml:space="preserve"> verwendet</w:t>
      </w:r>
      <w:r w:rsidR="00B249D4">
        <w:rPr>
          <w:rStyle w:val="Funotenzeichen"/>
        </w:rPr>
        <w:footnoteReference w:id="6"/>
      </w:r>
      <w:r>
        <w:t xml:space="preserve">. Der Weg ist ein Vektor mit der Einheit 1 Meter (m). Der Weg </w:t>
      </w:r>
      <w:r>
        <w:rPr>
          <w:i/>
          <w:iCs/>
        </w:rPr>
        <w:t>s</w:t>
      </w:r>
      <w:r>
        <w:t xml:space="preserve"> zwischen den zwei Orten a und b ist in Abbildung 3.3 dargestellt. </w:t>
      </w:r>
    </w:p>
    <w:p w14:paraId="71B7E4D1" w14:textId="4051E433" w:rsidR="0086114C" w:rsidRDefault="00A209A3" w:rsidP="00A209A3">
      <w:pPr>
        <w:jc w:val="center"/>
        <w:rPr>
          <w:rStyle w:val="Hervorhebung"/>
          <w:rFonts w:asciiTheme="minorHAnsi" w:hAnsiTheme="minorHAnsi"/>
          <w:iCs w:val="0"/>
          <w:sz w:val="26"/>
        </w:rPr>
      </w:pPr>
      <w:r>
        <w:rPr>
          <w:noProof/>
        </w:rPr>
        <w:drawing>
          <wp:inline distT="0" distB="0" distL="0" distR="0" wp14:anchorId="0D945EF2" wp14:editId="7C95299A">
            <wp:extent cx="2508250" cy="1830708"/>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1467" cy="1854952"/>
                    </a:xfrm>
                    <a:prstGeom prst="rect">
                      <a:avLst/>
                    </a:prstGeom>
                  </pic:spPr>
                </pic:pic>
              </a:graphicData>
            </a:graphic>
          </wp:inline>
        </w:drawing>
      </w:r>
    </w:p>
    <w:p w14:paraId="603E84B2" w14:textId="360E08B6" w:rsidR="00883DE7" w:rsidRPr="00864FBF" w:rsidRDefault="00883DE7" w:rsidP="00883DE7">
      <w:pPr>
        <w:pStyle w:val="Abb"/>
        <w:rPr>
          <w:rFonts w:ascii="Calibri" w:hAnsi="Calibri"/>
          <w:b w:val="0"/>
          <w:iCs/>
          <w:szCs w:val="20"/>
        </w:rPr>
      </w:pPr>
      <w:r w:rsidRPr="00A5498A">
        <w:rPr>
          <w:rStyle w:val="Hervorhebung"/>
          <w:sz w:val="20"/>
          <w:szCs w:val="20"/>
        </w:rPr>
        <w:t>Abb. 3.</w:t>
      </w:r>
      <w:r>
        <w:rPr>
          <w:rStyle w:val="Hervorhebung"/>
          <w:sz w:val="20"/>
          <w:szCs w:val="20"/>
        </w:rPr>
        <w:t>3</w:t>
      </w:r>
      <w:r w:rsidRPr="00A5498A">
        <w:rPr>
          <w:rStyle w:val="Hervorhebung"/>
          <w:sz w:val="20"/>
          <w:szCs w:val="20"/>
        </w:rPr>
        <w:t xml:space="preserve">: </w:t>
      </w:r>
      <w:r>
        <w:rPr>
          <w:rStyle w:val="Hervorhebung"/>
          <w:sz w:val="20"/>
          <w:szCs w:val="20"/>
        </w:rPr>
        <w:t>Der Weg beschreibt die zurückgelegte Distanz zwischen zwei Orten. In diesem Beis</w:t>
      </w:r>
      <w:r w:rsidR="00B84A35">
        <w:rPr>
          <w:rStyle w:val="Hervorhebung"/>
          <w:sz w:val="20"/>
          <w:szCs w:val="20"/>
        </w:rPr>
        <w:t xml:space="preserve">piel ist der Weg </w:t>
      </w:r>
      <w:r w:rsidR="00B84A35" w:rsidRPr="00B84A35">
        <w:rPr>
          <w:rStyle w:val="Hervorhebung"/>
          <w:i/>
          <w:iCs w:val="0"/>
          <w:sz w:val="20"/>
          <w:szCs w:val="20"/>
        </w:rPr>
        <w:t>s</w:t>
      </w:r>
      <w:r w:rsidR="00B84A35">
        <w:rPr>
          <w:rStyle w:val="Hervorhebung"/>
          <w:sz w:val="20"/>
          <w:szCs w:val="20"/>
        </w:rPr>
        <w:t xml:space="preserve"> zwischen dem Standort </w:t>
      </w:r>
      <w:r w:rsidR="00B84A35" w:rsidRPr="00B84A35">
        <w:rPr>
          <w:rStyle w:val="Hervorhebung"/>
          <w:i/>
          <w:iCs w:val="0"/>
          <w:sz w:val="20"/>
          <w:szCs w:val="20"/>
        </w:rPr>
        <w:t>a</w:t>
      </w:r>
      <w:r w:rsidR="00B84A35">
        <w:rPr>
          <w:rStyle w:val="Hervorhebung"/>
          <w:sz w:val="20"/>
          <w:szCs w:val="20"/>
        </w:rPr>
        <w:t xml:space="preserve"> und dem Endort </w:t>
      </w:r>
      <w:r w:rsidR="00B84A35" w:rsidRPr="00B84A35">
        <w:rPr>
          <w:rStyle w:val="Hervorhebung"/>
          <w:i/>
          <w:iCs w:val="0"/>
          <w:sz w:val="20"/>
          <w:szCs w:val="20"/>
        </w:rPr>
        <w:t xml:space="preserve">b </w:t>
      </w:r>
      <w:r w:rsidR="00B84A35">
        <w:rPr>
          <w:rStyle w:val="Hervorhebung"/>
          <w:sz w:val="20"/>
          <w:szCs w:val="20"/>
        </w:rPr>
        <w:t>eingezeichnet</w:t>
      </w:r>
    </w:p>
    <w:p w14:paraId="20AC46D4" w14:textId="0C2605BD" w:rsidR="00A209A3" w:rsidRDefault="00A209A3" w:rsidP="00A209A3">
      <w:pPr>
        <w:jc w:val="center"/>
        <w:rPr>
          <w:rStyle w:val="Hervorhebung"/>
          <w:rFonts w:asciiTheme="minorHAnsi" w:hAnsiTheme="minorHAnsi"/>
          <w:iCs w:val="0"/>
          <w:sz w:val="26"/>
        </w:rPr>
      </w:pPr>
    </w:p>
    <w:p w14:paraId="4E785094" w14:textId="6253447C" w:rsidR="00CA3DA1" w:rsidRDefault="00CA3DA1" w:rsidP="00CA3DA1">
      <w:pPr>
        <w:pStyle w:val="berschrift4"/>
        <w:rPr>
          <w:rStyle w:val="Hervorhebung"/>
          <w:rFonts w:asciiTheme="minorHAnsi" w:hAnsiTheme="minorHAnsi"/>
          <w:b/>
          <w:iCs/>
          <w:sz w:val="24"/>
        </w:rPr>
      </w:pPr>
      <w:bookmarkStart w:id="23" w:name="_Toc76045808"/>
      <w:r>
        <w:rPr>
          <w:rStyle w:val="Hervorhebung"/>
          <w:rFonts w:asciiTheme="minorHAnsi" w:hAnsiTheme="minorHAnsi"/>
          <w:b/>
          <w:iCs/>
          <w:sz w:val="24"/>
        </w:rPr>
        <w:lastRenderedPageBreak/>
        <w:t>Zeit</w:t>
      </w:r>
      <w:bookmarkEnd w:id="23"/>
    </w:p>
    <w:p w14:paraId="2F773146" w14:textId="12813194" w:rsidR="00CA3DA1" w:rsidRDefault="00D47FF7" w:rsidP="00CA3DA1">
      <w:r>
        <w:t xml:space="preserve">Die Zeit ist die Dauer, welche ein Körper benötigt, um einen bestimmten Weg zurückzulegen. Das gängige Formelzeichen für die Zeit ist </w:t>
      </w:r>
      <w:r w:rsidRPr="00D47FF7">
        <w:rPr>
          <w:i/>
          <w:iCs/>
        </w:rPr>
        <w:t>t</w:t>
      </w:r>
      <w:r>
        <w:t xml:space="preserve"> und die Einheit ist die Sekunde (s). Die Zeit ist eine skalare Größe. </w:t>
      </w:r>
    </w:p>
    <w:p w14:paraId="75839C92" w14:textId="6E5EC536" w:rsidR="00D47FF7" w:rsidRDefault="00D47FF7" w:rsidP="00D47FF7">
      <w:pPr>
        <w:pStyle w:val="berschrift4"/>
        <w:rPr>
          <w:rStyle w:val="Hervorhebung"/>
          <w:rFonts w:asciiTheme="minorHAnsi" w:hAnsiTheme="minorHAnsi"/>
          <w:b/>
          <w:iCs/>
          <w:sz w:val="24"/>
        </w:rPr>
      </w:pPr>
      <w:bookmarkStart w:id="24" w:name="_Toc76045809"/>
      <w:r>
        <w:rPr>
          <w:rStyle w:val="Hervorhebung"/>
          <w:rFonts w:asciiTheme="minorHAnsi" w:hAnsiTheme="minorHAnsi"/>
          <w:b/>
          <w:iCs/>
          <w:sz w:val="24"/>
        </w:rPr>
        <w:t>Geschwindigkeit</w:t>
      </w:r>
      <w:bookmarkEnd w:id="24"/>
    </w:p>
    <w:p w14:paraId="0157C3C0" w14:textId="490141B8" w:rsidR="00D47FF7" w:rsidRDefault="003C17F8" w:rsidP="00CA3DA1">
      <w:r w:rsidRPr="003C17F8">
        <w:t>Die Geschwindigkeit eines K</w:t>
      </w:r>
      <w:r>
        <w:t>ö</w:t>
      </w:r>
      <w:r w:rsidRPr="003C17F8">
        <w:t>rpers bestimmt, welchen Weg der K</w:t>
      </w:r>
      <w:r>
        <w:t>ö</w:t>
      </w:r>
      <w:r w:rsidRPr="003C17F8">
        <w:t>rper in einer bestimmten Zeit z</w:t>
      </w:r>
      <w:r>
        <w:t>urückl</w:t>
      </w:r>
      <w:r w:rsidRPr="003C17F8">
        <w:t>egt. Je schneller sich der K</w:t>
      </w:r>
      <w:r>
        <w:t>ö</w:t>
      </w:r>
      <w:r w:rsidRPr="003C17F8">
        <w:t>rper bewegt, desto h</w:t>
      </w:r>
      <w:r>
        <w:t>ö</w:t>
      </w:r>
      <w:r w:rsidRPr="003C17F8">
        <w:t>her ist seine Geschwindigkeit und desto geringer ist die ben</w:t>
      </w:r>
      <w:r w:rsidR="00A64656">
        <w:t>ö</w:t>
      </w:r>
      <w:r w:rsidRPr="003C17F8">
        <w:t xml:space="preserve">tigte </w:t>
      </w:r>
      <w:r w:rsidR="00A64656" w:rsidRPr="003C17F8">
        <w:t>Zeit,</w:t>
      </w:r>
      <w:r w:rsidRPr="003C17F8">
        <w:t xml:space="preserve"> um den Weg zur</w:t>
      </w:r>
      <w:r w:rsidR="00A64656">
        <w:t>ü</w:t>
      </w:r>
      <w:r w:rsidRPr="003C17F8">
        <w:t>ck zu legen. Das Formelzeichen f</w:t>
      </w:r>
      <w:r w:rsidR="00A64656">
        <w:t>ü</w:t>
      </w:r>
      <w:r w:rsidRPr="003C17F8">
        <w:t>r die Geschwindigkeit ist</w:t>
      </w:r>
      <w:r w:rsidRPr="00A64656">
        <w:rPr>
          <w:i/>
          <w:iCs/>
        </w:rPr>
        <w:t xml:space="preserve"> v</w:t>
      </w:r>
      <w:r w:rsidRPr="003C17F8">
        <w:t xml:space="preserve"> und die Einheit ist 1 Meter pro Sekunde (m/s). Die Geschwindigkeit ist ein Vektor. Betrachtet man diese etwas n</w:t>
      </w:r>
      <w:r w:rsidR="00A64656">
        <w:t>ä</w:t>
      </w:r>
      <w:r w:rsidRPr="003C17F8">
        <w:t>her, so ist sie ein Ma</w:t>
      </w:r>
      <w:r w:rsidR="00A64656">
        <w:t>ß</w:t>
      </w:r>
      <w:r w:rsidRPr="003C17F8">
        <w:t xml:space="preserve"> daf</w:t>
      </w:r>
      <w:r w:rsidR="00A64656">
        <w:t>ü</w:t>
      </w:r>
      <w:r w:rsidRPr="003C17F8">
        <w:t>r, welchen Weg s ein K</w:t>
      </w:r>
      <w:r w:rsidR="00A64656">
        <w:t>ö</w:t>
      </w:r>
      <w:r w:rsidRPr="003C17F8">
        <w:t>rper in einer bestimmten Zeit t zur</w:t>
      </w:r>
      <w:r w:rsidR="00A64656">
        <w:t>ü</w:t>
      </w:r>
      <w:r w:rsidRPr="003C17F8">
        <w:t>cklegt. Anders formuliert, welcher Weg pro Zeit absolviert wird. Daraus kann man nun einen einfachen, jedoch sehr wichtigen Zusammenhang zwischen Weg, Zeit und Geschwindigkeit ableiten.</w:t>
      </w:r>
    </w:p>
    <w:p w14:paraId="5042FA19" w14:textId="79E3AC97" w:rsidR="002B1F1D" w:rsidRDefault="002B1F1D" w:rsidP="00CA3DA1">
      <m:oMathPara>
        <m:oMath>
          <m:r>
            <w:rPr>
              <w:rFonts w:ascii="Cambria Math" w:hAnsi="Cambria Math"/>
            </w:rPr>
            <m:t xml:space="preserve">Geschwindigkeit= </m:t>
          </m:r>
          <m:f>
            <m:fPr>
              <m:ctrlPr>
                <w:rPr>
                  <w:rFonts w:ascii="Cambria Math" w:hAnsi="Cambria Math"/>
                  <w:i/>
                </w:rPr>
              </m:ctrlPr>
            </m:fPr>
            <m:num>
              <m:r>
                <w:rPr>
                  <w:rFonts w:ascii="Cambria Math" w:hAnsi="Cambria Math"/>
                </w:rPr>
                <m:t>Weg</m:t>
              </m:r>
            </m:num>
            <m:den>
              <m:r>
                <w:rPr>
                  <w:rFonts w:ascii="Cambria Math" w:hAnsi="Cambria Math"/>
                </w:rPr>
                <m:t>Zeit</m:t>
              </m:r>
            </m:den>
          </m:f>
          <m:r>
            <w:rPr>
              <w:rFonts w:ascii="Cambria Math" w:hAnsi="Cambria Math"/>
            </w:rPr>
            <m:t xml:space="preserve"> ↔v= </m:t>
          </m:r>
          <m:f>
            <m:fPr>
              <m:ctrlPr>
                <w:rPr>
                  <w:rFonts w:ascii="Cambria Math" w:hAnsi="Cambria Math"/>
                  <w:i/>
                </w:rPr>
              </m:ctrlPr>
            </m:fPr>
            <m:num>
              <m:r>
                <w:rPr>
                  <w:rFonts w:ascii="Cambria Math" w:hAnsi="Cambria Math"/>
                </w:rPr>
                <m:t>s</m:t>
              </m:r>
            </m:num>
            <m:den>
              <m:r>
                <w:rPr>
                  <w:rFonts w:ascii="Cambria Math" w:hAnsi="Cambria Math"/>
                </w:rPr>
                <m:t>t</m:t>
              </m:r>
            </m:den>
          </m:f>
        </m:oMath>
      </m:oMathPara>
    </w:p>
    <w:p w14:paraId="7682D82C" w14:textId="4CB57F9C" w:rsidR="00D47FF7" w:rsidRDefault="00E46BE9" w:rsidP="00CA3DA1">
      <w:r>
        <w:t>Dieser Zusammenhang gilt jedoch nur für eine gleichförmige Bewegung, d.h. die Geschwindigkeit ist konstant. Allgemeiner müsste die Geschwindigkeit als zeitliche Änderung des Weges formuliert werden. Dies führt zu einer differentiellen Darstellung</w:t>
      </w:r>
      <w:r w:rsidR="00162B86">
        <w:t>, das heißt:</w:t>
      </w:r>
    </w:p>
    <w:p w14:paraId="29B6EB85" w14:textId="7327687A" w:rsidR="00A209A3" w:rsidRPr="00955F46" w:rsidRDefault="001153A2" w:rsidP="00955F46">
      <w:pPr>
        <w:rPr>
          <w:rStyle w:val="Hervorhebung"/>
          <w:rFonts w:asciiTheme="minorHAnsi" w:hAnsiTheme="minorHAnsi"/>
          <w:b w:val="0"/>
          <w:iCs w:val="0"/>
        </w:rPr>
      </w:pPr>
      <m:oMathPara>
        <m:oMath>
          <m:r>
            <w:rPr>
              <w:rFonts w:ascii="Cambria Math" w:hAnsi="Cambria Math"/>
            </w:rPr>
            <m:t xml:space="preserve">v= </m:t>
          </m:r>
          <m:f>
            <m:fPr>
              <m:ctrlPr>
                <w:rPr>
                  <w:rFonts w:ascii="Cambria Math" w:hAnsi="Cambria Math"/>
                  <w:i/>
                </w:rPr>
              </m:ctrlPr>
            </m:fPr>
            <m:num>
              <m:r>
                <w:rPr>
                  <w:rFonts w:ascii="Cambria Math" w:hAnsi="Cambria Math"/>
                </w:rPr>
                <m:t>ds</m:t>
              </m:r>
            </m:num>
            <m:den>
              <m:r>
                <w:rPr>
                  <w:rFonts w:ascii="Cambria Math" w:hAnsi="Cambria Math"/>
                </w:rPr>
                <m:t>dt</m:t>
              </m:r>
            </m:den>
          </m:f>
          <m:r>
            <w:rPr>
              <w:rFonts w:ascii="Cambria Math" w:hAnsi="Cambria Math"/>
            </w:rPr>
            <m:t xml:space="preserve">= </m:t>
          </m:r>
          <m:acc>
            <m:accPr>
              <m:chr m:val="̇"/>
              <m:ctrlPr>
                <w:rPr>
                  <w:rFonts w:ascii="Cambria Math" w:hAnsi="Cambria Math"/>
                  <w:i/>
                </w:rPr>
              </m:ctrlPr>
            </m:accPr>
            <m:e>
              <m:r>
                <w:rPr>
                  <w:rFonts w:ascii="Cambria Math" w:hAnsi="Cambria Math"/>
                </w:rPr>
                <m:t>s</m:t>
              </m:r>
            </m:e>
          </m:acc>
        </m:oMath>
      </m:oMathPara>
    </w:p>
    <w:p w14:paraId="28E11AB7" w14:textId="032D333B" w:rsidR="00955F46" w:rsidRDefault="00955F46" w:rsidP="00955F46">
      <w:pPr>
        <w:pStyle w:val="berschrift4"/>
        <w:rPr>
          <w:rStyle w:val="Hervorhebung"/>
          <w:rFonts w:asciiTheme="minorHAnsi" w:hAnsiTheme="minorHAnsi"/>
          <w:b/>
          <w:iCs/>
          <w:sz w:val="24"/>
        </w:rPr>
      </w:pPr>
      <w:bookmarkStart w:id="25" w:name="_Toc76045810"/>
      <w:r>
        <w:rPr>
          <w:rStyle w:val="Hervorhebung"/>
          <w:rFonts w:asciiTheme="minorHAnsi" w:hAnsiTheme="minorHAnsi"/>
          <w:b/>
          <w:iCs/>
          <w:sz w:val="24"/>
        </w:rPr>
        <w:t>Beschleunigung</w:t>
      </w:r>
      <w:bookmarkEnd w:id="25"/>
    </w:p>
    <w:p w14:paraId="30A6B206" w14:textId="0E202D8D" w:rsidR="002F15A8" w:rsidRDefault="002F15A8" w:rsidP="002F15A8">
      <w:r>
        <w:t xml:space="preserve">Die Beschleunigung ist ein Maß dafür, wie schnell sich die Geschwindigkeit eines Körpers ändert. Möchte man sich einen Sportwagen kaufen, so wird oft die Zeit angegeben, in welcher das Auto von </w:t>
      </w:r>
      <w:r w:rsidR="0068600D">
        <w:t>0</w:t>
      </w:r>
      <w:r>
        <w:t xml:space="preserve"> auf 100 km/h beschleunigt. Die Anfangsgeschwindigkeit in diesem Beispiel ist 0 km/h und die Endgeschwindigkeit 100 km/h. Je kürzer die angegebene Zeit, desto höher ist die Beschleunigung und desto schneller ändert sich die Geschwindigkeit. Das Formelzeichen für die Beschleunigung ist</w:t>
      </w:r>
      <w:r w:rsidRPr="002F15A8">
        <w:rPr>
          <w:i/>
          <w:iCs/>
        </w:rPr>
        <w:t xml:space="preserve"> a</w:t>
      </w:r>
      <w:r>
        <w:t xml:space="preserve"> und die Einheit ist 1 Meter pro Sekunde zum Quadrat (m/s</w:t>
      </w:r>
      <w:r w:rsidRPr="002F15A8">
        <w:rPr>
          <w:vertAlign w:val="superscript"/>
        </w:rPr>
        <w:t>2</w:t>
      </w:r>
      <w:r>
        <w:t xml:space="preserve">). Die Beschleunigung ist ein Vektor. </w:t>
      </w:r>
    </w:p>
    <w:p w14:paraId="78130026" w14:textId="30D4A750" w:rsidR="002F15A8" w:rsidRDefault="002F15A8" w:rsidP="002F15A8">
      <w:r>
        <w:t>Neben dem Bahnverlauf gibt es noch die Möglichkeit, die Bewegung hinsichtlich Geschwindigkeits- und Beschleunigungsverlauf einzuteilen. Je nachdem, ob sich die Geschwindigkeit bzw. die Beschleunigung ändert oder konstant ist, wird zwischen zwei Bewegungsarten unterschieden. Folgende zwei Spezialfälle werden hier näher behandelt</w:t>
      </w:r>
    </w:p>
    <w:p w14:paraId="69237C34" w14:textId="4BD56CC4" w:rsidR="002F15A8" w:rsidRDefault="0068202F" w:rsidP="000F189E">
      <w:pPr>
        <w:pStyle w:val="Aufzhlung"/>
        <w:numPr>
          <w:ilvl w:val="0"/>
          <w:numId w:val="18"/>
        </w:numPr>
      </w:pPr>
      <w:r>
        <w:t>Gleichförmige geradlinige Bewegung (</w:t>
      </w:r>
      <w:r w:rsidRPr="000F189E">
        <w:t>v</w:t>
      </w:r>
      <w:r>
        <w:t xml:space="preserve"> = konstant, </w:t>
      </w:r>
      <w:r w:rsidRPr="000F189E">
        <w:t>a</w:t>
      </w:r>
      <w:r>
        <w:t xml:space="preserve"> = 0)</w:t>
      </w:r>
    </w:p>
    <w:p w14:paraId="55BA8A19" w14:textId="27C8C18F" w:rsidR="0068202F" w:rsidRPr="002F15A8" w:rsidRDefault="0068202F" w:rsidP="000F189E">
      <w:pPr>
        <w:pStyle w:val="Aufzhlung"/>
        <w:numPr>
          <w:ilvl w:val="0"/>
          <w:numId w:val="18"/>
        </w:numPr>
      </w:pPr>
      <w:r>
        <w:t>Gleichmäßig beschleunigte geradlinige Bewegung (</w:t>
      </w:r>
      <w:r w:rsidRPr="000F189E">
        <w:t>v</w:t>
      </w:r>
      <w:r>
        <w:t xml:space="preserve"> </w:t>
      </w:r>
      <w:r w:rsidR="000F189E" w:rsidRPr="000F189E">
        <w:t>≠</w:t>
      </w:r>
      <w:r w:rsidR="000F189E">
        <w:t xml:space="preserve"> konstant, a = konstant)</w:t>
      </w:r>
    </w:p>
    <w:p w14:paraId="569DBAE4" w14:textId="5BB59111" w:rsidR="00F208E7" w:rsidRDefault="00F208E7">
      <w:pPr>
        <w:spacing w:line="259" w:lineRule="auto"/>
        <w:jc w:val="left"/>
        <w:rPr>
          <w:rStyle w:val="Hervorhebung"/>
          <w:rFonts w:asciiTheme="minorHAnsi" w:eastAsiaTheme="majorEastAsia" w:hAnsiTheme="minorHAnsi" w:cstheme="majorBidi"/>
          <w:b w:val="0"/>
          <w:iCs w:val="0"/>
          <w:color w:val="000000" w:themeColor="text1"/>
          <w:sz w:val="26"/>
          <w:szCs w:val="26"/>
        </w:rPr>
      </w:pPr>
    </w:p>
    <w:p w14:paraId="5F8B3182" w14:textId="77777777" w:rsidR="00694027" w:rsidRDefault="00694027">
      <w:pPr>
        <w:spacing w:line="259" w:lineRule="auto"/>
        <w:jc w:val="left"/>
        <w:rPr>
          <w:rStyle w:val="Hervorhebung"/>
          <w:rFonts w:asciiTheme="minorHAnsi" w:eastAsiaTheme="majorEastAsia" w:hAnsiTheme="minorHAnsi" w:cstheme="majorBidi"/>
          <w:b w:val="0"/>
          <w:iCs w:val="0"/>
          <w:color w:val="000000" w:themeColor="text1"/>
          <w:sz w:val="26"/>
          <w:szCs w:val="26"/>
        </w:rPr>
      </w:pPr>
    </w:p>
    <w:p w14:paraId="3CB8848C" w14:textId="43EC2D96" w:rsidR="00A209A3" w:rsidRPr="00F208E7" w:rsidRDefault="00F208E7" w:rsidP="00F208E7">
      <w:pPr>
        <w:pStyle w:val="berschrift2"/>
        <w:rPr>
          <w:rStyle w:val="Hervorhebung"/>
          <w:rFonts w:asciiTheme="minorHAnsi" w:hAnsiTheme="minorHAnsi"/>
          <w:b/>
          <w:iCs w:val="0"/>
          <w:sz w:val="28"/>
        </w:rPr>
      </w:pPr>
      <w:bookmarkStart w:id="26" w:name="_Toc76045811"/>
      <w:r w:rsidRPr="00F208E7">
        <w:rPr>
          <w:rStyle w:val="Hervorhebung"/>
          <w:rFonts w:asciiTheme="minorHAnsi" w:hAnsiTheme="minorHAnsi"/>
          <w:b/>
          <w:iCs w:val="0"/>
          <w:sz w:val="28"/>
        </w:rPr>
        <w:lastRenderedPageBreak/>
        <w:t>Gleichförmige geradlinige Bewegung</w:t>
      </w:r>
      <w:bookmarkEnd w:id="26"/>
    </w:p>
    <w:p w14:paraId="43703106" w14:textId="3E30AE50" w:rsidR="00A209A3" w:rsidRPr="00F5673F" w:rsidRDefault="0053117A" w:rsidP="00F5673F">
      <w:pPr>
        <w:rPr>
          <w:rStyle w:val="Hervorhebung"/>
          <w:rFonts w:asciiTheme="minorHAnsi" w:hAnsiTheme="minorHAnsi"/>
          <w:b w:val="0"/>
          <w:iCs w:val="0"/>
        </w:rPr>
      </w:pPr>
      <w:r w:rsidRPr="0053117A">
        <w:t>Ein K</w:t>
      </w:r>
      <w:r>
        <w:t>ö</w:t>
      </w:r>
      <w:r w:rsidRPr="0053117A">
        <w:t>rper f</w:t>
      </w:r>
      <w:r>
        <w:t>ü</w:t>
      </w:r>
      <w:r w:rsidRPr="0053117A">
        <w:t>hrt eine gleichf</w:t>
      </w:r>
      <w:r>
        <w:t>ö</w:t>
      </w:r>
      <w:r w:rsidRPr="0053117A">
        <w:t>r</w:t>
      </w:r>
      <w:r>
        <w:t>m</w:t>
      </w:r>
      <w:r w:rsidRPr="0053117A">
        <w:t xml:space="preserve">ige geradlinige Bewegung aus, wenn </w:t>
      </w:r>
      <w:r>
        <w:t>d</w:t>
      </w:r>
      <w:r w:rsidRPr="0053117A">
        <w:t xml:space="preserve">essen Geschwindigkeit </w:t>
      </w:r>
      <w:r w:rsidRPr="0053117A">
        <w:rPr>
          <w:i/>
          <w:iCs/>
        </w:rPr>
        <w:t>v</w:t>
      </w:r>
      <w:r w:rsidRPr="0053117A">
        <w:t xml:space="preserve"> konstant ist. </w:t>
      </w:r>
      <w:r>
        <w:t>I</w:t>
      </w:r>
      <w:r w:rsidRPr="0053117A">
        <w:t xml:space="preserve">st die Geschwindigkeit konstant, so muss die Beschleunigung bei der geradlinigen Bewegung </w:t>
      </w:r>
      <w:r>
        <w:t>n</w:t>
      </w:r>
      <w:r w:rsidRPr="0053117A">
        <w:t>ull sein. W</w:t>
      </w:r>
      <w:r>
        <w:t>är</w:t>
      </w:r>
      <w:r w:rsidRPr="0053117A">
        <w:t xml:space="preserve">e </w:t>
      </w:r>
      <w:r w:rsidRPr="0053117A">
        <w:rPr>
          <w:i/>
          <w:iCs/>
        </w:rPr>
        <w:t>a</w:t>
      </w:r>
      <w:r w:rsidRPr="0053117A">
        <w:t xml:space="preserve"> </w:t>
      </w:r>
      <w:r>
        <w:rPr>
          <w:rFonts w:cstheme="minorHAnsi"/>
        </w:rPr>
        <w:t>≠</w:t>
      </w:r>
      <w:r w:rsidRPr="0053117A">
        <w:t xml:space="preserve"> 0</w:t>
      </w:r>
      <w:r>
        <w:t xml:space="preserve"> </w:t>
      </w:r>
      <w:r w:rsidRPr="0053117A">
        <w:t>m/s</w:t>
      </w:r>
      <w:r w:rsidRPr="0053117A">
        <w:rPr>
          <w:vertAlign w:val="superscript"/>
        </w:rPr>
        <w:t>2</w:t>
      </w:r>
      <w:r w:rsidRPr="0053117A">
        <w:t>, w</w:t>
      </w:r>
      <w:r>
        <w:t>ü</w:t>
      </w:r>
      <w:r w:rsidRPr="0053117A">
        <w:t xml:space="preserve">rde sich die Geschwindigkeit </w:t>
      </w:r>
      <w:r>
        <w:t>ä</w:t>
      </w:r>
      <w:r w:rsidRPr="0053117A">
        <w:t>ndern. Um nun diese Bewegungsform besser zu verstehen, gibt es einige n</w:t>
      </w:r>
      <w:r>
        <w:t>ü</w:t>
      </w:r>
      <w:r w:rsidRPr="0053117A">
        <w:t>tzliche Hilfs</w:t>
      </w:r>
      <w:r w:rsidR="0070350D">
        <w:t>m</w:t>
      </w:r>
      <w:r w:rsidRPr="0053117A">
        <w:t>ittel, das Weg-Zeit-Diag</w:t>
      </w:r>
      <w:r>
        <w:t>ra</w:t>
      </w:r>
      <w:r w:rsidRPr="0053117A">
        <w:t>mm und das Geschwindigkeit-Zeit-Diagramm. Beim</w:t>
      </w:r>
      <w:r>
        <w:t xml:space="preserve"> </w:t>
      </w:r>
      <w:r w:rsidRPr="0053117A">
        <w:t>Weg-Zeit-Diagramm wird der zur</w:t>
      </w:r>
      <w:r>
        <w:t>ü</w:t>
      </w:r>
      <w:r w:rsidRPr="0053117A">
        <w:t>ckgelegte Weg in Abh</w:t>
      </w:r>
      <w:r w:rsidR="00F5673F">
        <w:t>ä</w:t>
      </w:r>
      <w:r w:rsidRPr="0053117A">
        <w:t>ngigkeit der verstrichenen Zeit graphisch dargestellt. Dabei wird auf der horizontalen Achse (Abszisse) die Zeit und auf der vertikalen Achse (Ordinate) der zeitlich ver</w:t>
      </w:r>
      <w:r w:rsidR="00F5673F">
        <w:t>ä</w:t>
      </w:r>
      <w:r w:rsidRPr="0053117A">
        <w:t>nderliche Ort,</w:t>
      </w:r>
      <w:r w:rsidR="00F5673F">
        <w:t xml:space="preserve"> das heißt der Weg</w:t>
      </w:r>
      <w:r w:rsidR="00B06D09">
        <w:t>,</w:t>
      </w:r>
      <w:r w:rsidR="00F5673F">
        <w:t xml:space="preserve"> aufgetragen. Dies ist in Abbildung 3.4 grafisch dargestellt. </w:t>
      </w:r>
    </w:p>
    <w:p w14:paraId="4F73CEA0" w14:textId="207D7B50" w:rsidR="00A209A3" w:rsidRDefault="00A209A3" w:rsidP="00A209A3">
      <w:pPr>
        <w:jc w:val="center"/>
        <w:rPr>
          <w:rStyle w:val="Hervorhebung"/>
          <w:rFonts w:asciiTheme="minorHAnsi" w:hAnsiTheme="minorHAnsi"/>
          <w:iCs w:val="0"/>
          <w:sz w:val="26"/>
        </w:rPr>
      </w:pPr>
      <w:r w:rsidRPr="00A209A3">
        <w:rPr>
          <w:rStyle w:val="Hervorhebung"/>
          <w:rFonts w:asciiTheme="minorHAnsi" w:hAnsiTheme="minorHAnsi"/>
          <w:iCs w:val="0"/>
          <w:noProof/>
          <w:sz w:val="26"/>
        </w:rPr>
        <w:drawing>
          <wp:inline distT="0" distB="0" distL="0" distR="0" wp14:anchorId="707CD1A0" wp14:editId="536B342B">
            <wp:extent cx="2927350" cy="2149692"/>
            <wp:effectExtent l="0" t="0" r="635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0433" cy="2166643"/>
                    </a:xfrm>
                    <a:prstGeom prst="rect">
                      <a:avLst/>
                    </a:prstGeom>
                    <a:noFill/>
                    <a:ln>
                      <a:noFill/>
                    </a:ln>
                  </pic:spPr>
                </pic:pic>
              </a:graphicData>
            </a:graphic>
          </wp:inline>
        </w:drawing>
      </w:r>
    </w:p>
    <w:p w14:paraId="6A51911C" w14:textId="7799517C" w:rsidR="00F5673F" w:rsidRPr="007D3E52" w:rsidRDefault="00F5673F" w:rsidP="00F5673F">
      <w:pPr>
        <w:pStyle w:val="Abb"/>
        <w:rPr>
          <w:rFonts w:ascii="Calibri" w:hAnsi="Calibri"/>
          <w:b w:val="0"/>
          <w:iCs/>
          <w:szCs w:val="20"/>
        </w:rPr>
      </w:pPr>
      <w:r w:rsidRPr="00A5498A">
        <w:rPr>
          <w:rStyle w:val="Hervorhebung"/>
          <w:sz w:val="20"/>
          <w:szCs w:val="20"/>
        </w:rPr>
        <w:t>Abb. 3.</w:t>
      </w:r>
      <w:r>
        <w:rPr>
          <w:rStyle w:val="Hervorhebung"/>
          <w:sz w:val="20"/>
          <w:szCs w:val="20"/>
        </w:rPr>
        <w:t>3</w:t>
      </w:r>
      <w:r w:rsidRPr="00A5498A">
        <w:rPr>
          <w:rStyle w:val="Hervorhebung"/>
          <w:sz w:val="20"/>
          <w:szCs w:val="20"/>
        </w:rPr>
        <w:t xml:space="preserve">: </w:t>
      </w:r>
      <w:r w:rsidR="00F137CE">
        <w:rPr>
          <w:rStyle w:val="Hervorhebung"/>
          <w:sz w:val="20"/>
          <w:szCs w:val="20"/>
        </w:rPr>
        <w:t xml:space="preserve">Beim Weg- Zeit- Diagramm wird der Weg </w:t>
      </w:r>
      <w:r w:rsidR="00F137CE" w:rsidRPr="00143E21">
        <w:rPr>
          <w:rStyle w:val="Hervorhebung"/>
          <w:i/>
          <w:iCs w:val="0"/>
          <w:sz w:val="20"/>
          <w:szCs w:val="20"/>
        </w:rPr>
        <w:t>s</w:t>
      </w:r>
      <w:r w:rsidR="00F137CE">
        <w:rPr>
          <w:rStyle w:val="Hervorhebung"/>
          <w:sz w:val="20"/>
          <w:szCs w:val="20"/>
        </w:rPr>
        <w:t xml:space="preserve"> in Abhängigkeit von der Zeit </w:t>
      </w:r>
      <w:r w:rsidR="00F137CE" w:rsidRPr="00143E21">
        <w:rPr>
          <w:rStyle w:val="Hervorhebung"/>
          <w:i/>
          <w:iCs w:val="0"/>
          <w:sz w:val="20"/>
          <w:szCs w:val="20"/>
        </w:rPr>
        <w:t xml:space="preserve">t </w:t>
      </w:r>
      <w:r w:rsidR="00F137CE">
        <w:rPr>
          <w:rStyle w:val="Hervorhebung"/>
          <w:sz w:val="20"/>
          <w:szCs w:val="20"/>
        </w:rPr>
        <w:t xml:space="preserve">aufgetragen. In diesem Beispiel befindet sich der Körper </w:t>
      </w:r>
      <w:r w:rsidR="007D3E52">
        <w:rPr>
          <w:rStyle w:val="Hervorhebung"/>
          <w:sz w:val="20"/>
          <w:szCs w:val="20"/>
        </w:rPr>
        <w:t>zur Zeit</w:t>
      </w:r>
      <w:r w:rsidR="00F137CE">
        <w:rPr>
          <w:rStyle w:val="Hervorhebung"/>
          <w:sz w:val="20"/>
          <w:szCs w:val="20"/>
        </w:rPr>
        <w:t xml:space="preserve"> </w:t>
      </w:r>
      <w:r w:rsidR="00F137CE" w:rsidRPr="007D3E52">
        <w:rPr>
          <w:rStyle w:val="Hervorhebung"/>
          <w:i/>
          <w:iCs w:val="0"/>
          <w:sz w:val="20"/>
          <w:szCs w:val="20"/>
        </w:rPr>
        <w:t>t</w:t>
      </w:r>
      <w:r w:rsidR="00F137CE" w:rsidRPr="007D3E52">
        <w:rPr>
          <w:rStyle w:val="Hervorhebung"/>
          <w:i/>
          <w:iCs w:val="0"/>
          <w:sz w:val="20"/>
          <w:szCs w:val="20"/>
          <w:vertAlign w:val="subscript"/>
        </w:rPr>
        <w:t>1</w:t>
      </w:r>
      <w:r w:rsidR="00F137CE">
        <w:rPr>
          <w:rStyle w:val="Hervorhebung"/>
          <w:sz w:val="20"/>
          <w:szCs w:val="20"/>
        </w:rPr>
        <w:t xml:space="preserve"> = 10 s am Ort </w:t>
      </w:r>
      <w:r w:rsidR="00F137CE" w:rsidRPr="007D3E52">
        <w:rPr>
          <w:rStyle w:val="Hervorhebung"/>
          <w:i/>
          <w:iCs w:val="0"/>
          <w:sz w:val="20"/>
          <w:szCs w:val="20"/>
        </w:rPr>
        <w:t>s</w:t>
      </w:r>
      <w:r w:rsidR="00F137CE" w:rsidRPr="007D3E52">
        <w:rPr>
          <w:rStyle w:val="Hervorhebung"/>
          <w:i/>
          <w:iCs w:val="0"/>
          <w:sz w:val="20"/>
          <w:szCs w:val="20"/>
          <w:vertAlign w:val="subscript"/>
        </w:rPr>
        <w:t>1</w:t>
      </w:r>
      <w:r w:rsidR="00F137CE">
        <w:rPr>
          <w:rStyle w:val="Hervorhebung"/>
          <w:sz w:val="20"/>
          <w:szCs w:val="20"/>
        </w:rPr>
        <w:t xml:space="preserve"> = 2 m und zur Zeit</w:t>
      </w:r>
      <w:r w:rsidR="00F137CE" w:rsidRPr="007D3E52">
        <w:rPr>
          <w:rStyle w:val="Hervorhebung"/>
          <w:i/>
          <w:iCs w:val="0"/>
          <w:sz w:val="20"/>
          <w:szCs w:val="20"/>
        </w:rPr>
        <w:t xml:space="preserve"> t</w:t>
      </w:r>
      <w:r w:rsidR="00F137CE" w:rsidRPr="007D3E52">
        <w:rPr>
          <w:rStyle w:val="Hervorhebung"/>
          <w:i/>
          <w:iCs w:val="0"/>
          <w:sz w:val="20"/>
          <w:szCs w:val="20"/>
          <w:vertAlign w:val="subscript"/>
        </w:rPr>
        <w:t>2</w:t>
      </w:r>
      <w:r w:rsidR="007D3E52">
        <w:rPr>
          <w:rStyle w:val="Hervorhebung"/>
          <w:sz w:val="20"/>
          <w:szCs w:val="20"/>
        </w:rPr>
        <w:t xml:space="preserve"> = 20 s am Ort </w:t>
      </w:r>
      <w:r w:rsidR="007D3E52" w:rsidRPr="007D3E52">
        <w:rPr>
          <w:rStyle w:val="Hervorhebung"/>
          <w:i/>
          <w:iCs w:val="0"/>
          <w:sz w:val="20"/>
          <w:szCs w:val="20"/>
        </w:rPr>
        <w:t>s</w:t>
      </w:r>
      <w:r w:rsidR="007D3E52" w:rsidRPr="007D3E52">
        <w:rPr>
          <w:rStyle w:val="Hervorhebung"/>
          <w:i/>
          <w:iCs w:val="0"/>
          <w:sz w:val="20"/>
          <w:szCs w:val="20"/>
          <w:vertAlign w:val="subscript"/>
        </w:rPr>
        <w:t>2</w:t>
      </w:r>
      <w:r w:rsidR="007D3E52">
        <w:rPr>
          <w:rStyle w:val="Hervorhebung"/>
          <w:sz w:val="20"/>
          <w:szCs w:val="20"/>
        </w:rPr>
        <w:t xml:space="preserve"> = 6 m. Der Körper hat in 10 s einen Weg von 4 m zurückgelegt</w:t>
      </w:r>
    </w:p>
    <w:p w14:paraId="67DFB745" w14:textId="05336419" w:rsidR="0061517F" w:rsidRDefault="0070350D" w:rsidP="0061517F">
      <w:r>
        <w:t xml:space="preserve">Beim Geschwindigkeits-Zeit-Diagramm wird die Geschwindigkeit in Abhängigkeit der Zeit dargestellt. Dabei repräsentiert die Abszisse die Zeit </w:t>
      </w:r>
      <w:r w:rsidRPr="0070350D">
        <w:rPr>
          <w:i/>
          <w:iCs/>
        </w:rPr>
        <w:t>t</w:t>
      </w:r>
      <w:r>
        <w:t xml:space="preserve"> und die Ordinate die Geschwindigkeit </w:t>
      </w:r>
      <w:r w:rsidRPr="0070350D">
        <w:rPr>
          <w:i/>
          <w:iCs/>
        </w:rPr>
        <w:t>v</w:t>
      </w:r>
      <w:r>
        <w:t xml:space="preserve">. Dies ist in Abbildung 3.5 grafisch dargestellt. </w:t>
      </w:r>
    </w:p>
    <w:p w14:paraId="284F347E" w14:textId="0F5BA6C2" w:rsidR="0061517F" w:rsidRDefault="0061517F" w:rsidP="0061517F">
      <w:pPr>
        <w:jc w:val="center"/>
      </w:pPr>
      <w:r>
        <w:rPr>
          <w:noProof/>
        </w:rPr>
        <w:drawing>
          <wp:inline distT="0" distB="0" distL="0" distR="0" wp14:anchorId="1AC6D35C" wp14:editId="6A097B51">
            <wp:extent cx="2901950" cy="198965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2450" cy="2017422"/>
                    </a:xfrm>
                    <a:prstGeom prst="rect">
                      <a:avLst/>
                    </a:prstGeom>
                  </pic:spPr>
                </pic:pic>
              </a:graphicData>
            </a:graphic>
          </wp:inline>
        </w:drawing>
      </w:r>
    </w:p>
    <w:p w14:paraId="4107F354" w14:textId="37402F10" w:rsidR="00143E21" w:rsidRDefault="00143E21" w:rsidP="002C04D7">
      <w:pPr>
        <w:pStyle w:val="Abb"/>
        <w:rPr>
          <w:rStyle w:val="Hervorhebung"/>
          <w:sz w:val="20"/>
          <w:szCs w:val="20"/>
        </w:rPr>
      </w:pPr>
      <w:r w:rsidRPr="00A5498A">
        <w:rPr>
          <w:rStyle w:val="Hervorhebung"/>
          <w:sz w:val="20"/>
          <w:szCs w:val="20"/>
        </w:rPr>
        <w:t>Abb. 3.</w:t>
      </w:r>
      <w:r w:rsidR="005C3CC6">
        <w:rPr>
          <w:rStyle w:val="Hervorhebung"/>
          <w:sz w:val="20"/>
          <w:szCs w:val="20"/>
        </w:rPr>
        <w:t>5</w:t>
      </w:r>
      <w:r w:rsidRPr="00A5498A">
        <w:rPr>
          <w:rStyle w:val="Hervorhebung"/>
          <w:sz w:val="20"/>
          <w:szCs w:val="20"/>
        </w:rPr>
        <w:t xml:space="preserve">: </w:t>
      </w:r>
      <w:r>
        <w:rPr>
          <w:rStyle w:val="Hervorhebung"/>
          <w:sz w:val="20"/>
          <w:szCs w:val="20"/>
        </w:rPr>
        <w:t xml:space="preserve">Beim Geschwindigkeit-Zeit Diagramm wird die Geschwindigkeit </w:t>
      </w:r>
      <w:r w:rsidRPr="00143E21">
        <w:rPr>
          <w:rStyle w:val="Hervorhebung"/>
          <w:i/>
          <w:iCs w:val="0"/>
          <w:sz w:val="20"/>
          <w:szCs w:val="20"/>
        </w:rPr>
        <w:t>v</w:t>
      </w:r>
      <w:r>
        <w:rPr>
          <w:rStyle w:val="Hervorhebung"/>
          <w:sz w:val="20"/>
          <w:szCs w:val="20"/>
        </w:rPr>
        <w:t xml:space="preserve"> in Abhängigkeit von der Zeit </w:t>
      </w:r>
      <w:r w:rsidRPr="00143E21">
        <w:rPr>
          <w:rStyle w:val="Hervorhebung"/>
          <w:i/>
          <w:iCs w:val="0"/>
          <w:sz w:val="20"/>
          <w:szCs w:val="20"/>
        </w:rPr>
        <w:t>t</w:t>
      </w:r>
      <w:r>
        <w:rPr>
          <w:rStyle w:val="Hervorhebung"/>
          <w:sz w:val="20"/>
          <w:szCs w:val="20"/>
        </w:rPr>
        <w:t xml:space="preserve"> aufgetragen. In diesem Beispiel hat der Körper</w:t>
      </w:r>
      <w:r w:rsidR="002C04D7">
        <w:rPr>
          <w:rStyle w:val="Hervorhebung"/>
          <w:sz w:val="20"/>
          <w:szCs w:val="20"/>
        </w:rPr>
        <w:t xml:space="preserve"> </w:t>
      </w:r>
      <w:r>
        <w:rPr>
          <w:rStyle w:val="Hervorhebung"/>
          <w:sz w:val="20"/>
          <w:szCs w:val="20"/>
        </w:rPr>
        <w:t xml:space="preserve">zur Zeit </w:t>
      </w:r>
      <w:r w:rsidRPr="007D3E52">
        <w:rPr>
          <w:rStyle w:val="Hervorhebung"/>
          <w:i/>
          <w:iCs w:val="0"/>
          <w:sz w:val="20"/>
          <w:szCs w:val="20"/>
        </w:rPr>
        <w:t>t</w:t>
      </w:r>
      <w:r w:rsidRPr="007D3E52">
        <w:rPr>
          <w:rStyle w:val="Hervorhebung"/>
          <w:i/>
          <w:iCs w:val="0"/>
          <w:sz w:val="20"/>
          <w:szCs w:val="20"/>
          <w:vertAlign w:val="subscript"/>
        </w:rPr>
        <w:t>1</w:t>
      </w:r>
      <w:r>
        <w:rPr>
          <w:rStyle w:val="Hervorhebung"/>
          <w:sz w:val="20"/>
          <w:szCs w:val="20"/>
        </w:rPr>
        <w:t xml:space="preserve"> = </w:t>
      </w:r>
      <w:r w:rsidR="002C04D7">
        <w:rPr>
          <w:rStyle w:val="Hervorhebung"/>
          <w:sz w:val="20"/>
          <w:szCs w:val="20"/>
        </w:rPr>
        <w:t>5</w:t>
      </w:r>
      <w:r>
        <w:rPr>
          <w:rStyle w:val="Hervorhebung"/>
          <w:sz w:val="20"/>
          <w:szCs w:val="20"/>
        </w:rPr>
        <w:t xml:space="preserve"> s </w:t>
      </w:r>
      <w:r w:rsidR="002C04D7">
        <w:rPr>
          <w:rStyle w:val="Hervorhebung"/>
          <w:sz w:val="20"/>
          <w:szCs w:val="20"/>
        </w:rPr>
        <w:t>eine Geschwindigkeit von</w:t>
      </w:r>
      <w:r>
        <w:rPr>
          <w:rStyle w:val="Hervorhebung"/>
          <w:sz w:val="20"/>
          <w:szCs w:val="20"/>
        </w:rPr>
        <w:t xml:space="preserve"> </w:t>
      </w:r>
      <w:r w:rsidR="00516076">
        <w:rPr>
          <w:rStyle w:val="Hervorhebung"/>
          <w:sz w:val="20"/>
          <w:szCs w:val="20"/>
        </w:rPr>
        <w:t xml:space="preserve">               </w:t>
      </w:r>
      <w:r w:rsidR="00516076">
        <w:rPr>
          <w:rStyle w:val="Hervorhebung"/>
          <w:i/>
          <w:iCs w:val="0"/>
          <w:sz w:val="20"/>
          <w:szCs w:val="20"/>
        </w:rPr>
        <w:t>v</w:t>
      </w:r>
      <w:r>
        <w:rPr>
          <w:rStyle w:val="Hervorhebung"/>
          <w:sz w:val="20"/>
          <w:szCs w:val="20"/>
        </w:rPr>
        <w:t xml:space="preserve"> = </w:t>
      </w:r>
      <w:r w:rsidR="002C04D7">
        <w:rPr>
          <w:rStyle w:val="Hervorhebung"/>
          <w:sz w:val="20"/>
          <w:szCs w:val="20"/>
        </w:rPr>
        <w:t>4</w:t>
      </w:r>
      <w:r>
        <w:rPr>
          <w:rStyle w:val="Hervorhebung"/>
          <w:sz w:val="20"/>
          <w:szCs w:val="20"/>
        </w:rPr>
        <w:t xml:space="preserve"> m</w:t>
      </w:r>
      <w:r w:rsidR="002C04D7">
        <w:rPr>
          <w:rStyle w:val="Hervorhebung"/>
          <w:sz w:val="20"/>
          <w:szCs w:val="20"/>
        </w:rPr>
        <w:t>/s</w:t>
      </w:r>
      <w:r>
        <w:rPr>
          <w:rStyle w:val="Hervorhebung"/>
          <w:sz w:val="20"/>
          <w:szCs w:val="20"/>
        </w:rPr>
        <w:t xml:space="preserve"> und zur Zeit</w:t>
      </w:r>
      <w:r w:rsidRPr="007D3E52">
        <w:rPr>
          <w:rStyle w:val="Hervorhebung"/>
          <w:i/>
          <w:iCs w:val="0"/>
          <w:sz w:val="20"/>
          <w:szCs w:val="20"/>
        </w:rPr>
        <w:t xml:space="preserve"> t</w:t>
      </w:r>
      <w:r w:rsidRPr="007D3E52">
        <w:rPr>
          <w:rStyle w:val="Hervorhebung"/>
          <w:i/>
          <w:iCs w:val="0"/>
          <w:sz w:val="20"/>
          <w:szCs w:val="20"/>
          <w:vertAlign w:val="subscript"/>
        </w:rPr>
        <w:t>2</w:t>
      </w:r>
      <w:r>
        <w:rPr>
          <w:rStyle w:val="Hervorhebung"/>
          <w:sz w:val="20"/>
          <w:szCs w:val="20"/>
        </w:rPr>
        <w:t xml:space="preserve"> = </w:t>
      </w:r>
      <w:r w:rsidR="00516076">
        <w:rPr>
          <w:rStyle w:val="Hervorhebung"/>
          <w:sz w:val="20"/>
          <w:szCs w:val="20"/>
        </w:rPr>
        <w:t>17</w:t>
      </w:r>
      <w:r>
        <w:rPr>
          <w:rStyle w:val="Hervorhebung"/>
          <w:sz w:val="20"/>
          <w:szCs w:val="20"/>
        </w:rPr>
        <w:t xml:space="preserve"> s </w:t>
      </w:r>
      <w:r w:rsidR="00516076">
        <w:rPr>
          <w:rStyle w:val="Hervorhebung"/>
          <w:sz w:val="20"/>
          <w:szCs w:val="20"/>
        </w:rPr>
        <w:t>ebenfalls eine Geschwindigkeit von 4 m/s</w:t>
      </w:r>
      <w:r w:rsidR="005C3CC6">
        <w:rPr>
          <w:rStyle w:val="Hervorhebung"/>
          <w:sz w:val="20"/>
          <w:szCs w:val="20"/>
        </w:rPr>
        <w:t xml:space="preserve">. Die Geschwindigkeit ändert sich in diesem Zeitabschnitt nicht. </w:t>
      </w:r>
    </w:p>
    <w:p w14:paraId="564C4070" w14:textId="4650FEED" w:rsidR="00E77B3A" w:rsidRDefault="00E77B3A" w:rsidP="002C04D7">
      <w:pPr>
        <w:pStyle w:val="Abb"/>
        <w:rPr>
          <w:rStyle w:val="Hervorhebung"/>
          <w:sz w:val="20"/>
          <w:szCs w:val="20"/>
        </w:rPr>
      </w:pPr>
    </w:p>
    <w:p w14:paraId="2C5095B4" w14:textId="57D306AE" w:rsidR="00E77B3A" w:rsidRDefault="00D078D1" w:rsidP="00E77B3A">
      <w:r>
        <w:rPr>
          <w:noProof/>
        </w:rPr>
        <w:lastRenderedPageBreak/>
        <mc:AlternateContent>
          <mc:Choice Requires="wps">
            <w:drawing>
              <wp:anchor distT="45720" distB="45720" distL="114300" distR="114300" simplePos="0" relativeHeight="251659264" behindDoc="0" locked="0" layoutInCell="1" allowOverlap="1" wp14:anchorId="243FC8AB" wp14:editId="14D0D76D">
                <wp:simplePos x="0" y="0"/>
                <wp:positionH relativeFrom="column">
                  <wp:posOffset>332105</wp:posOffset>
                </wp:positionH>
                <wp:positionV relativeFrom="paragraph">
                  <wp:posOffset>929005</wp:posOffset>
                </wp:positionV>
                <wp:extent cx="5149850" cy="1111250"/>
                <wp:effectExtent l="0" t="0" r="12700" b="127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1111250"/>
                        </a:xfrm>
                        <a:prstGeom prst="rect">
                          <a:avLst/>
                        </a:prstGeom>
                        <a:solidFill>
                          <a:srgbClr val="FFFFFF"/>
                        </a:solidFill>
                        <a:ln w="9525">
                          <a:solidFill>
                            <a:schemeClr val="bg1"/>
                          </a:solidFill>
                          <a:miter lim="800000"/>
                          <a:headEnd/>
                          <a:tailEnd/>
                        </a:ln>
                      </wps:spPr>
                      <wps:txbx>
                        <w:txbxContent>
                          <w:p w14:paraId="57B620E3" w14:textId="11C2F00E" w:rsidR="008B1054" w:rsidRPr="007D3E52" w:rsidRDefault="008B1054" w:rsidP="00D078D1">
                            <w:r w:rsidRPr="00D078D1">
                              <w:t xml:space="preserve">Ein </w:t>
                            </w:r>
                            <w:r>
                              <w:t>Kö</w:t>
                            </w:r>
                            <w:r w:rsidRPr="00D078D1">
                              <w:t xml:space="preserve">rper habe eine konstante Geschwindigkeit von v = 3 m/s. Dies bedeutet, </w:t>
                            </w:r>
                            <w:r>
                              <w:t>d</w:t>
                            </w:r>
                            <w:r w:rsidRPr="00D078D1">
                              <w:t>ass der K</w:t>
                            </w:r>
                            <w:r>
                              <w:t>ör</w:t>
                            </w:r>
                            <w:r w:rsidRPr="00D078D1">
                              <w:t>per in 1 s einen Weg von 3 m, in 2 s einen Weg von 6 m, in 3 s eine</w:t>
                            </w:r>
                            <w:r>
                              <w:t>n</w:t>
                            </w:r>
                            <w:r w:rsidRPr="00D078D1">
                              <w:t xml:space="preserve"> Weg von 9 m und so weiter zur</w:t>
                            </w:r>
                            <w:r>
                              <w:t>ü</w:t>
                            </w:r>
                            <w:r w:rsidRPr="00D078D1">
                              <w:t>cklegt. Wartet man einige Minuten oder sogar Stunden und betrachtet denselben K</w:t>
                            </w:r>
                            <w:r>
                              <w:t>ör</w:t>
                            </w:r>
                            <w:r w:rsidRPr="00D078D1">
                              <w:t xml:space="preserve">per erneut, so gilt immer noch, </w:t>
                            </w:r>
                            <w:r>
                              <w:t>d</w:t>
                            </w:r>
                            <w:r w:rsidRPr="00D078D1">
                              <w:t>ass dieser in 1 s einen Weg von 3 m, in 2 s einen Weg von 6 m und so weiter zur</w:t>
                            </w:r>
                            <w:r>
                              <w:t>ü</w:t>
                            </w:r>
                            <w:r w:rsidRPr="00D078D1">
                              <w:t>cklegt.</w:t>
                            </w:r>
                          </w:p>
                          <w:p w14:paraId="312E6887" w14:textId="50259667" w:rsidR="008B1054" w:rsidRDefault="008B10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3FC8AB" id="_x0000_t202" coordsize="21600,21600" o:spt="202" path="m,l,21600r21600,l21600,xe">
                <v:stroke joinstyle="miter"/>
                <v:path gradientshapeok="t" o:connecttype="rect"/>
              </v:shapetype>
              <v:shape id="Textfeld 2" o:spid="_x0000_s1026" type="#_x0000_t202" style="position:absolute;left:0;text-align:left;margin-left:26.15pt;margin-top:73.15pt;width:405.5pt;height: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" strokecolor="white [3212]">
                <v:textbox>
                  <w:txbxContent>
                    <w:p w14:paraId="57B620E3" w14:textId="11C2F00E" w:rsidR="008B1054" w:rsidRPr="007D3E52" w:rsidRDefault="008B1054" w:rsidP="00D078D1">
                      <w:r w:rsidRPr="00D078D1">
                        <w:t xml:space="preserve">Ein </w:t>
                      </w:r>
                      <w:r>
                        <w:t>Kö</w:t>
                      </w:r>
                      <w:r w:rsidRPr="00D078D1">
                        <w:t xml:space="preserve">rper habe eine konstante Geschwindigkeit von v = 3 m/s. Dies bedeutet, </w:t>
                      </w:r>
                      <w:r>
                        <w:t>d</w:t>
                      </w:r>
                      <w:r w:rsidRPr="00D078D1">
                        <w:t>ass der K</w:t>
                      </w:r>
                      <w:r>
                        <w:t>ör</w:t>
                      </w:r>
                      <w:r w:rsidRPr="00D078D1">
                        <w:t>per in 1 s einen Weg von 3 m, in 2 s einen Weg von 6 m, in 3 s eine</w:t>
                      </w:r>
                      <w:r>
                        <w:t>n</w:t>
                      </w:r>
                      <w:r w:rsidRPr="00D078D1">
                        <w:t xml:space="preserve"> Weg von 9 m und so weiter zur</w:t>
                      </w:r>
                      <w:r>
                        <w:t>ü</w:t>
                      </w:r>
                      <w:r w:rsidRPr="00D078D1">
                        <w:t>cklegt. Wartet man einige Minuten oder sogar Stunden und betrachtet denselben K</w:t>
                      </w:r>
                      <w:r>
                        <w:t>ör</w:t>
                      </w:r>
                      <w:r w:rsidRPr="00D078D1">
                        <w:t xml:space="preserve">per erneut, so gilt immer noch, </w:t>
                      </w:r>
                      <w:r>
                        <w:t>d</w:t>
                      </w:r>
                      <w:r w:rsidRPr="00D078D1">
                        <w:t>ass dieser in 1 s einen Weg von 3 m, in 2 s einen Weg von 6 m und so weiter zur</w:t>
                      </w:r>
                      <w:r>
                        <w:t>ü</w:t>
                      </w:r>
                      <w:r w:rsidRPr="00D078D1">
                        <w:t>cklegt.</w:t>
                      </w:r>
                    </w:p>
                    <w:p w14:paraId="312E6887" w14:textId="50259667" w:rsidR="008B1054" w:rsidRDefault="008B1054"/>
                  </w:txbxContent>
                </v:textbox>
                <w10:wrap type="square"/>
              </v:shape>
            </w:pict>
          </mc:Fallback>
        </mc:AlternateContent>
      </w:r>
      <w:r w:rsidR="00E77B3A">
        <w:t>N</w:t>
      </w:r>
      <w:r w:rsidR="00E77B3A" w:rsidRPr="00E77B3A">
        <w:t>achdem diese beiden wichtigen Diagramme eingef</w:t>
      </w:r>
      <w:r w:rsidR="009B79C3">
        <w:t>ü</w:t>
      </w:r>
      <w:r w:rsidR="00E77B3A" w:rsidRPr="00E77B3A">
        <w:t>hrt wurden, kann man die gleichf</w:t>
      </w:r>
      <w:r w:rsidR="009B79C3">
        <w:t>ö</w:t>
      </w:r>
      <w:r w:rsidR="00E77B3A" w:rsidRPr="00E77B3A">
        <w:t>rmige geradlinige Bewegung n</w:t>
      </w:r>
      <w:r w:rsidR="009B79C3">
        <w:t>ä</w:t>
      </w:r>
      <w:r w:rsidR="00E77B3A" w:rsidRPr="00E77B3A">
        <w:t xml:space="preserve">her untersuchen. Bei dieser Bewegungsform ist die Geschwindigkeit </w:t>
      </w:r>
      <w:r w:rsidR="00E77B3A" w:rsidRPr="009B79C3">
        <w:rPr>
          <w:i/>
          <w:iCs/>
        </w:rPr>
        <w:t>v</w:t>
      </w:r>
      <w:r w:rsidR="00E77B3A" w:rsidRPr="00E77B3A">
        <w:t xml:space="preserve"> konstant. Dies bedeutet, </w:t>
      </w:r>
      <w:r w:rsidR="009B79C3">
        <w:t>d</w:t>
      </w:r>
      <w:r w:rsidR="00E77B3A" w:rsidRPr="00E77B3A">
        <w:t>ass der K</w:t>
      </w:r>
      <w:r w:rsidR="009B79C3">
        <w:t>ö</w:t>
      </w:r>
      <w:r w:rsidR="00E77B3A" w:rsidRPr="00E77B3A">
        <w:t>rper f</w:t>
      </w:r>
      <w:r w:rsidR="009B79C3">
        <w:t>ü</w:t>
      </w:r>
      <w:r w:rsidR="00E77B3A" w:rsidRPr="00E77B3A">
        <w:t xml:space="preserve">r einen bestimmten Wegabschnitt </w:t>
      </w:r>
      <w:r w:rsidR="00E77B3A" w:rsidRPr="009B79C3">
        <w:rPr>
          <w:i/>
          <w:iCs/>
        </w:rPr>
        <w:t>s</w:t>
      </w:r>
      <w:r w:rsidR="00E77B3A" w:rsidRPr="00E77B3A">
        <w:t xml:space="preserve"> zu jedem Zeitpunkt die gleiche Zeit </w:t>
      </w:r>
      <w:r w:rsidR="00E77B3A" w:rsidRPr="009B79C3">
        <w:rPr>
          <w:i/>
          <w:iCs/>
        </w:rPr>
        <w:t>t</w:t>
      </w:r>
      <w:r w:rsidR="00E77B3A" w:rsidRPr="00E77B3A">
        <w:t xml:space="preserve"> ben</w:t>
      </w:r>
      <w:r w:rsidR="009B79C3">
        <w:t>ötigt</w:t>
      </w:r>
      <w:r w:rsidR="00E77B3A" w:rsidRPr="00E77B3A">
        <w:t>. Zu</w:t>
      </w:r>
      <w:r w:rsidR="009B79C3">
        <w:t>m</w:t>
      </w:r>
      <w:r w:rsidR="00E77B3A" w:rsidRPr="00E77B3A">
        <w:t xml:space="preserve"> leichteren Verst</w:t>
      </w:r>
      <w:r w:rsidR="009B79C3">
        <w:t>ä</w:t>
      </w:r>
      <w:r w:rsidR="00E77B3A" w:rsidRPr="00E77B3A">
        <w:t>ndnis ein Beispiel:</w:t>
      </w:r>
    </w:p>
    <w:p w14:paraId="7DF35A5D" w14:textId="7872667F" w:rsidR="00D078D1" w:rsidRDefault="00D078D1" w:rsidP="00E77B3A"/>
    <w:p w14:paraId="26863DD5" w14:textId="7ABC5739" w:rsidR="00D078D1" w:rsidRDefault="007129C8" w:rsidP="00E77B3A">
      <w:r w:rsidRPr="007129C8">
        <w:t xml:space="preserve">In Abbildung </w:t>
      </w:r>
      <w:r>
        <w:t>3</w:t>
      </w:r>
      <w:r w:rsidRPr="007129C8">
        <w:t>.6 ist das Weg-Zeit-Diagramm f</w:t>
      </w:r>
      <w:r>
        <w:t>ü</w:t>
      </w:r>
      <w:r w:rsidRPr="007129C8">
        <w:t xml:space="preserve">r dieses Beispiel </w:t>
      </w:r>
      <w:r>
        <w:t xml:space="preserve">mit den </w:t>
      </w:r>
      <w:r w:rsidRPr="007129C8">
        <w:t>Zeiten t</w:t>
      </w:r>
      <w:r w:rsidRPr="007129C8">
        <w:rPr>
          <w:vertAlign w:val="subscript"/>
        </w:rPr>
        <w:t xml:space="preserve">1 </w:t>
      </w:r>
      <w:r w:rsidRPr="007129C8">
        <w:t>= 1 s, t</w:t>
      </w:r>
      <w:r w:rsidRPr="007129C8">
        <w:rPr>
          <w:vertAlign w:val="subscript"/>
        </w:rPr>
        <w:t>2</w:t>
      </w:r>
      <w:r w:rsidRPr="007129C8">
        <w:t xml:space="preserve"> = 2 s und</w:t>
      </w:r>
      <w:r w:rsidR="00DF28A9">
        <w:t xml:space="preserve"> </w:t>
      </w:r>
      <w:r w:rsidRPr="007129C8">
        <w:t>t</w:t>
      </w:r>
      <w:r w:rsidRPr="007129C8">
        <w:rPr>
          <w:vertAlign w:val="subscript"/>
        </w:rPr>
        <w:t>3</w:t>
      </w:r>
      <w:r w:rsidRPr="007129C8">
        <w:t xml:space="preserve"> = 3 s dargestellt. Der K</w:t>
      </w:r>
      <w:r>
        <w:t>ö</w:t>
      </w:r>
      <w:r w:rsidRPr="007129C8">
        <w:t xml:space="preserve">rper </w:t>
      </w:r>
      <w:r w:rsidR="004B68AB">
        <w:t>mi</w:t>
      </w:r>
      <w:r w:rsidRPr="007129C8">
        <w:t>t konstanter Geschwindigkeit verh</w:t>
      </w:r>
      <w:r w:rsidR="004B68AB">
        <w:t>ä</w:t>
      </w:r>
      <w:r w:rsidRPr="007129C8">
        <w:t>lt sich immer gleich und man kann somit das Weg-</w:t>
      </w:r>
      <w:r w:rsidR="0069179C">
        <w:t>Zeit-</w:t>
      </w:r>
      <w:r w:rsidRPr="007129C8">
        <w:t>Diagramm f</w:t>
      </w:r>
      <w:r w:rsidR="004B68AB">
        <w:t>ü</w:t>
      </w:r>
      <w:r w:rsidRPr="007129C8">
        <w:t>r jeden beliebigen Zeitpunkt erg</w:t>
      </w:r>
      <w:r w:rsidR="004B68AB">
        <w:t>ä</w:t>
      </w:r>
      <w:r w:rsidRPr="007129C8">
        <w:t xml:space="preserve">nzen. Dies geschieht </w:t>
      </w:r>
      <w:r w:rsidR="004B68AB">
        <w:t>d</w:t>
      </w:r>
      <w:r w:rsidRPr="007129C8">
        <w:t xml:space="preserve">urch das Zeichnen einer Geraden </w:t>
      </w:r>
      <w:r w:rsidR="004B68AB">
        <w:t>d</w:t>
      </w:r>
      <w:r w:rsidRPr="007129C8">
        <w:t>urch die einzelnen Punkte.</w:t>
      </w:r>
    </w:p>
    <w:p w14:paraId="06C37FC7" w14:textId="2D061AA4" w:rsidR="009B79C3" w:rsidRDefault="00714911" w:rsidP="00714911">
      <w:pPr>
        <w:jc w:val="center"/>
      </w:pPr>
      <w:r>
        <w:rPr>
          <w:noProof/>
        </w:rPr>
        <w:drawing>
          <wp:inline distT="0" distB="0" distL="0" distR="0" wp14:anchorId="2B18E89A" wp14:editId="5E2153A5">
            <wp:extent cx="2819400" cy="17779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7996" cy="1808621"/>
                    </a:xfrm>
                    <a:prstGeom prst="rect">
                      <a:avLst/>
                    </a:prstGeom>
                  </pic:spPr>
                </pic:pic>
              </a:graphicData>
            </a:graphic>
          </wp:inline>
        </w:drawing>
      </w:r>
    </w:p>
    <w:p w14:paraId="3D59E732" w14:textId="3467E23E" w:rsidR="002D7AEB" w:rsidRDefault="00714911" w:rsidP="00714911">
      <w:pPr>
        <w:pStyle w:val="Abb"/>
        <w:rPr>
          <w:rStyle w:val="Hervorhebung"/>
          <w:sz w:val="20"/>
          <w:szCs w:val="20"/>
        </w:rPr>
      </w:pPr>
      <w:r w:rsidRPr="00A5498A">
        <w:rPr>
          <w:rStyle w:val="Hervorhebung"/>
          <w:sz w:val="20"/>
          <w:szCs w:val="20"/>
        </w:rPr>
        <w:t>Abb. 3.</w:t>
      </w:r>
      <w:r>
        <w:rPr>
          <w:rStyle w:val="Hervorhebung"/>
          <w:sz w:val="20"/>
          <w:szCs w:val="20"/>
        </w:rPr>
        <w:t>6</w:t>
      </w:r>
      <w:r w:rsidRPr="00A5498A">
        <w:rPr>
          <w:rStyle w:val="Hervorhebung"/>
          <w:sz w:val="20"/>
          <w:szCs w:val="20"/>
        </w:rPr>
        <w:t>:</w:t>
      </w:r>
      <w:r>
        <w:rPr>
          <w:rStyle w:val="Hervorhebung"/>
          <w:sz w:val="20"/>
          <w:szCs w:val="20"/>
        </w:rPr>
        <w:t xml:space="preserve"> Der Körper legt in jedem Zeitin</w:t>
      </w:r>
      <w:r w:rsidR="002D7AEB">
        <w:rPr>
          <w:rStyle w:val="Hervorhebung"/>
          <w:sz w:val="20"/>
          <w:szCs w:val="20"/>
        </w:rPr>
        <w:t>terv</w:t>
      </w:r>
      <w:r>
        <w:rPr>
          <w:rStyle w:val="Hervorhebung"/>
          <w:sz w:val="20"/>
          <w:szCs w:val="20"/>
        </w:rPr>
        <w:t>al</w:t>
      </w:r>
      <w:r w:rsidR="002D7AEB">
        <w:rPr>
          <w:rStyle w:val="Hervorhebung"/>
          <w:sz w:val="20"/>
          <w:szCs w:val="20"/>
        </w:rPr>
        <w:t>l</w:t>
      </w:r>
      <w:r>
        <w:rPr>
          <w:rStyle w:val="Hervorhebung"/>
          <w:sz w:val="20"/>
          <w:szCs w:val="20"/>
        </w:rPr>
        <w:t xml:space="preserve"> den gleichen Weg zurück. Daher ergibt sich im Weg- Zeit-Diagramm als Kurve eine Gerade</w:t>
      </w:r>
      <w:r w:rsidR="002D7AEB">
        <w:rPr>
          <w:rStyle w:val="Hervorhebung"/>
          <w:sz w:val="20"/>
          <w:szCs w:val="20"/>
        </w:rPr>
        <w:t>. Als Vorabinformation: Die Steigung der Kurve im Weg-Zeit-Diagramm entspricht dabei die Geschwindigkeit (erste Ableitung)</w:t>
      </w:r>
    </w:p>
    <w:p w14:paraId="45646E9D" w14:textId="3D0740AE" w:rsidR="00714911" w:rsidRDefault="00714911" w:rsidP="00714911">
      <w:pPr>
        <w:pStyle w:val="Abb"/>
        <w:rPr>
          <w:rStyle w:val="Hervorhebung"/>
          <w:sz w:val="20"/>
          <w:szCs w:val="20"/>
        </w:rPr>
      </w:pPr>
      <w:r w:rsidRPr="00A5498A">
        <w:rPr>
          <w:rStyle w:val="Hervorhebung"/>
          <w:sz w:val="20"/>
          <w:szCs w:val="20"/>
        </w:rPr>
        <w:t xml:space="preserve"> </w:t>
      </w:r>
    </w:p>
    <w:p w14:paraId="5E38D586" w14:textId="7C3FE2EA" w:rsidR="00714911" w:rsidRDefault="000371C4" w:rsidP="000371C4">
      <w:r>
        <w:t xml:space="preserve">Analog zum Weg-Zeit-Diagramm kann auch das Geschwindigkeits-Zeit-Diagramm erstellt werden. Bei der gleichförmigen geradlinigen Bewegung ist die Geschwindigkeit </w:t>
      </w:r>
      <w:r>
        <w:rPr>
          <w:i/>
          <w:iCs/>
        </w:rPr>
        <w:t>v</w:t>
      </w:r>
      <w:r>
        <w:t xml:space="preserve"> konstant. Das heißt </w:t>
      </w:r>
      <w:r>
        <w:rPr>
          <w:i/>
          <w:iCs/>
        </w:rPr>
        <w:t>v</w:t>
      </w:r>
      <w:r>
        <w:t xml:space="preserve"> hat zu jedem Zeitpunkt </w:t>
      </w:r>
      <w:r w:rsidR="008571F5">
        <w:t>denselben</w:t>
      </w:r>
      <w:r>
        <w:t xml:space="preserve"> Wert. Im Diagramm ergibt dies eine horizontale Linie. I</w:t>
      </w:r>
      <w:r w:rsidR="00D068B4">
        <w:t>m</w:t>
      </w:r>
      <w:r>
        <w:t xml:space="preserve"> vorherigen Beispiel wäre zu jedem Zeitpunkt </w:t>
      </w:r>
      <w:r>
        <w:rPr>
          <w:i/>
          <w:iCs/>
        </w:rPr>
        <w:t>t</w:t>
      </w:r>
      <w:r>
        <w:t xml:space="preserve"> die Geschwindigkeit </w:t>
      </w:r>
      <w:r>
        <w:rPr>
          <w:i/>
          <w:iCs/>
        </w:rPr>
        <w:t>v</w:t>
      </w:r>
      <w:r>
        <w:t xml:space="preserve"> = 3</w:t>
      </w:r>
      <w:r w:rsidR="008571F5">
        <w:t xml:space="preserve"> m/s. Dies ist in Abbildung 3.7 grafisch dargestellt. </w:t>
      </w:r>
    </w:p>
    <w:p w14:paraId="75F360F9" w14:textId="605B6969" w:rsidR="00A63184" w:rsidRPr="00365220" w:rsidRDefault="00A63184" w:rsidP="000371C4">
      <w:r>
        <w:t xml:space="preserve">Zum Vergleich betrachtet man einen weiteren Körper mit einer Geschwindigkeit von </w:t>
      </w:r>
      <w:r>
        <w:rPr>
          <w:i/>
          <w:iCs/>
        </w:rPr>
        <w:t>v</w:t>
      </w:r>
      <w:r>
        <w:rPr>
          <w:i/>
          <w:iCs/>
          <w:vertAlign w:val="subscript"/>
        </w:rPr>
        <w:t>2</w:t>
      </w:r>
      <w:r w:rsidR="00365220">
        <w:t xml:space="preserve"> = 5 m/s. Das Weg-Zeit- und Geschwindigkeits-Zeit-Diagramm beider Körper</w:t>
      </w:r>
      <w:r w:rsidR="00C446DC">
        <w:t xml:space="preserve"> (</w:t>
      </w:r>
      <w:r w:rsidR="00365220">
        <w:t xml:space="preserve">1. Körper mit Geschwindigkeit </w:t>
      </w:r>
      <w:r w:rsidR="00365220">
        <w:rPr>
          <w:i/>
          <w:iCs/>
        </w:rPr>
        <w:t>v</w:t>
      </w:r>
      <w:r w:rsidR="00365220">
        <w:rPr>
          <w:i/>
          <w:iCs/>
          <w:vertAlign w:val="subscript"/>
        </w:rPr>
        <w:t>1</w:t>
      </w:r>
      <w:r w:rsidR="00365220">
        <w:t xml:space="preserve"> = 3 m/s und 2. Körper mit </w:t>
      </w:r>
      <w:r w:rsidR="00365220">
        <w:rPr>
          <w:i/>
          <w:iCs/>
        </w:rPr>
        <w:t>v</w:t>
      </w:r>
      <w:r w:rsidR="00365220">
        <w:rPr>
          <w:i/>
          <w:iCs/>
          <w:vertAlign w:val="subscript"/>
        </w:rPr>
        <w:t>2</w:t>
      </w:r>
      <w:r w:rsidR="00365220">
        <w:rPr>
          <w:i/>
          <w:iCs/>
        </w:rPr>
        <w:t xml:space="preserve"> </w:t>
      </w:r>
      <w:r w:rsidR="00365220">
        <w:t>= 5 m/s</w:t>
      </w:r>
      <w:r w:rsidR="00C446DC">
        <w:t>)</w:t>
      </w:r>
      <w:r w:rsidR="00365220">
        <w:t xml:space="preserve"> sind in Abbildung 14.8 dargestellt. </w:t>
      </w:r>
    </w:p>
    <w:p w14:paraId="4A1920B1" w14:textId="7137AF06" w:rsidR="00143E21" w:rsidRDefault="00714911" w:rsidP="0061517F">
      <w:pPr>
        <w:jc w:val="center"/>
      </w:pPr>
      <w:r>
        <w:rPr>
          <w:noProof/>
        </w:rPr>
        <w:lastRenderedPageBreak/>
        <w:drawing>
          <wp:inline distT="0" distB="0" distL="0" distR="0" wp14:anchorId="1B36236A" wp14:editId="32F11F3B">
            <wp:extent cx="3009900" cy="1909721"/>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4506" cy="1950712"/>
                    </a:xfrm>
                    <a:prstGeom prst="rect">
                      <a:avLst/>
                    </a:prstGeom>
                  </pic:spPr>
                </pic:pic>
              </a:graphicData>
            </a:graphic>
          </wp:inline>
        </w:drawing>
      </w:r>
    </w:p>
    <w:p w14:paraId="70103DDA" w14:textId="313CFD92" w:rsidR="008571F5" w:rsidRPr="007026C8" w:rsidRDefault="008571F5" w:rsidP="007026C8">
      <w:pPr>
        <w:pStyle w:val="Abb"/>
        <w:rPr>
          <w:rFonts w:ascii="Calibri" w:hAnsi="Calibri"/>
          <w:b w:val="0"/>
          <w:iCs/>
          <w:szCs w:val="20"/>
        </w:rPr>
      </w:pPr>
      <w:r w:rsidRPr="00A5498A">
        <w:rPr>
          <w:rStyle w:val="Hervorhebung"/>
          <w:sz w:val="20"/>
          <w:szCs w:val="20"/>
        </w:rPr>
        <w:t>Abb. 3.</w:t>
      </w:r>
      <w:r w:rsidR="007026C8">
        <w:rPr>
          <w:rStyle w:val="Hervorhebung"/>
          <w:sz w:val="20"/>
          <w:szCs w:val="20"/>
        </w:rPr>
        <w:t>7</w:t>
      </w:r>
      <w:r w:rsidRPr="00A5498A">
        <w:rPr>
          <w:rStyle w:val="Hervorhebung"/>
          <w:sz w:val="20"/>
          <w:szCs w:val="20"/>
        </w:rPr>
        <w:t>:</w:t>
      </w:r>
      <w:r>
        <w:rPr>
          <w:rStyle w:val="Hervorhebung"/>
          <w:sz w:val="20"/>
          <w:szCs w:val="20"/>
        </w:rPr>
        <w:t xml:space="preserve"> Das Geschwindigkeits-Zeit-Diagramm bei der gleichförmigen geradlinigen Bewegung ergibt auf Grund der konstanten Geschwindigkeit immer einen hor</w:t>
      </w:r>
      <w:r w:rsidR="00A56AEC">
        <w:rPr>
          <w:rStyle w:val="Hervorhebung"/>
          <w:sz w:val="20"/>
          <w:szCs w:val="20"/>
        </w:rPr>
        <w:t xml:space="preserve">izontalen Verlauf. </w:t>
      </w:r>
      <w:r>
        <w:rPr>
          <w:rStyle w:val="Hervorhebung"/>
          <w:sz w:val="20"/>
          <w:szCs w:val="20"/>
        </w:rPr>
        <w:t xml:space="preserve"> </w:t>
      </w:r>
    </w:p>
    <w:p w14:paraId="3AEA4C53" w14:textId="1B951CD2" w:rsidR="008571F5" w:rsidRDefault="00A56AEC" w:rsidP="0061517F">
      <w:pPr>
        <w:jc w:val="center"/>
      </w:pPr>
      <w:r>
        <w:rPr>
          <w:noProof/>
        </w:rPr>
        <w:drawing>
          <wp:inline distT="0" distB="0" distL="0" distR="0" wp14:anchorId="7CF3B212" wp14:editId="670E2235">
            <wp:extent cx="5760720" cy="1750060"/>
            <wp:effectExtent l="0" t="0" r="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750060"/>
                    </a:xfrm>
                    <a:prstGeom prst="rect">
                      <a:avLst/>
                    </a:prstGeom>
                  </pic:spPr>
                </pic:pic>
              </a:graphicData>
            </a:graphic>
          </wp:inline>
        </w:drawing>
      </w:r>
    </w:p>
    <w:p w14:paraId="495C2E47" w14:textId="2BAAFF6D" w:rsidR="008F0F7B" w:rsidRDefault="007026C8" w:rsidP="007026C8">
      <w:pPr>
        <w:pStyle w:val="Abb"/>
        <w:rPr>
          <w:rStyle w:val="Hervorhebung"/>
          <w:sz w:val="20"/>
          <w:szCs w:val="20"/>
        </w:rPr>
      </w:pPr>
      <w:r w:rsidRPr="00A5498A">
        <w:rPr>
          <w:rStyle w:val="Hervorhebung"/>
          <w:sz w:val="20"/>
          <w:szCs w:val="20"/>
        </w:rPr>
        <w:t>Abb. 3.</w:t>
      </w:r>
      <w:r w:rsidR="009B491A">
        <w:rPr>
          <w:rStyle w:val="Hervorhebung"/>
          <w:sz w:val="20"/>
          <w:szCs w:val="20"/>
        </w:rPr>
        <w:t>8</w:t>
      </w:r>
      <w:r w:rsidRPr="00A5498A">
        <w:rPr>
          <w:rStyle w:val="Hervorhebung"/>
          <w:sz w:val="20"/>
          <w:szCs w:val="20"/>
        </w:rPr>
        <w:t>:</w:t>
      </w:r>
      <w:r>
        <w:rPr>
          <w:rStyle w:val="Hervorhebung"/>
          <w:sz w:val="20"/>
          <w:szCs w:val="20"/>
        </w:rPr>
        <w:t xml:space="preserve"> </w:t>
      </w:r>
      <w:r w:rsidR="009B491A">
        <w:rPr>
          <w:rStyle w:val="Hervorhebung"/>
          <w:sz w:val="20"/>
          <w:szCs w:val="20"/>
        </w:rPr>
        <w:t>Weg- Zeit- Diagramm (links) und</w:t>
      </w:r>
      <w:r>
        <w:rPr>
          <w:rStyle w:val="Hervorhebung"/>
          <w:sz w:val="20"/>
          <w:szCs w:val="20"/>
        </w:rPr>
        <w:t xml:space="preserve"> Geschwindigkeits- Zeit- Diagramm</w:t>
      </w:r>
      <w:r w:rsidR="009B491A">
        <w:rPr>
          <w:rStyle w:val="Hervorhebung"/>
          <w:sz w:val="20"/>
          <w:szCs w:val="20"/>
        </w:rPr>
        <w:t xml:space="preserve"> (rechts) der beiden Körper mit den Geschwindigkeiten </w:t>
      </w:r>
      <w:r w:rsidR="009B491A">
        <w:rPr>
          <w:rStyle w:val="Hervorhebung"/>
          <w:i/>
          <w:iCs w:val="0"/>
          <w:sz w:val="20"/>
          <w:szCs w:val="20"/>
        </w:rPr>
        <w:t>v</w:t>
      </w:r>
      <w:r w:rsidR="009B491A">
        <w:rPr>
          <w:rStyle w:val="Hervorhebung"/>
          <w:i/>
          <w:iCs w:val="0"/>
          <w:sz w:val="20"/>
          <w:szCs w:val="20"/>
          <w:vertAlign w:val="subscript"/>
        </w:rPr>
        <w:t>1</w:t>
      </w:r>
      <w:r w:rsidR="009B491A">
        <w:rPr>
          <w:rStyle w:val="Hervorhebung"/>
          <w:sz w:val="20"/>
          <w:szCs w:val="20"/>
        </w:rPr>
        <w:t xml:space="preserve"> = </w:t>
      </w:r>
      <w:r w:rsidR="00B6615A">
        <w:rPr>
          <w:rStyle w:val="Hervorhebung"/>
          <w:sz w:val="20"/>
          <w:szCs w:val="20"/>
        </w:rPr>
        <w:t xml:space="preserve">3 m/s und </w:t>
      </w:r>
      <w:r w:rsidR="00B6615A">
        <w:rPr>
          <w:rStyle w:val="Hervorhebung"/>
          <w:i/>
          <w:iCs w:val="0"/>
          <w:sz w:val="20"/>
          <w:szCs w:val="20"/>
        </w:rPr>
        <w:t>v</w:t>
      </w:r>
      <w:r w:rsidR="00B6615A">
        <w:rPr>
          <w:rStyle w:val="Hervorhebung"/>
          <w:i/>
          <w:iCs w:val="0"/>
          <w:sz w:val="20"/>
          <w:szCs w:val="20"/>
          <w:vertAlign w:val="subscript"/>
        </w:rPr>
        <w:t>2</w:t>
      </w:r>
      <w:r w:rsidR="00B6615A">
        <w:rPr>
          <w:rStyle w:val="Hervorhebung"/>
          <w:sz w:val="20"/>
          <w:szCs w:val="20"/>
        </w:rPr>
        <w:t xml:space="preserve"> = 5 m/s. Da der zweite Körper eine höhere Geschwindigkeit besitzt, das heißt </w:t>
      </w:r>
      <w:r w:rsidR="00B6615A">
        <w:rPr>
          <w:rStyle w:val="Hervorhebung"/>
          <w:i/>
          <w:iCs w:val="0"/>
          <w:sz w:val="20"/>
          <w:szCs w:val="20"/>
        </w:rPr>
        <w:t>v</w:t>
      </w:r>
      <w:r w:rsidR="00B6615A">
        <w:rPr>
          <w:rStyle w:val="Hervorhebung"/>
          <w:sz w:val="20"/>
          <w:szCs w:val="20"/>
          <w:vertAlign w:val="subscript"/>
        </w:rPr>
        <w:t>2</w:t>
      </w:r>
      <w:r w:rsidR="00B6615A">
        <w:rPr>
          <w:rStyle w:val="Hervorhebung"/>
          <w:sz w:val="20"/>
          <w:szCs w:val="20"/>
        </w:rPr>
        <w:t xml:space="preserve"> &gt; </w:t>
      </w:r>
      <w:r w:rsidR="00B6615A">
        <w:rPr>
          <w:rStyle w:val="Hervorhebung"/>
          <w:i/>
          <w:iCs w:val="0"/>
          <w:sz w:val="20"/>
          <w:szCs w:val="20"/>
        </w:rPr>
        <w:t>v</w:t>
      </w:r>
      <w:r w:rsidR="00B6615A">
        <w:rPr>
          <w:rStyle w:val="Hervorhebung"/>
          <w:i/>
          <w:iCs w:val="0"/>
          <w:sz w:val="20"/>
          <w:szCs w:val="20"/>
          <w:vertAlign w:val="subscript"/>
        </w:rPr>
        <w:t>1</w:t>
      </w:r>
      <w:r w:rsidR="008F0F7B">
        <w:rPr>
          <w:rStyle w:val="Hervorhebung"/>
          <w:sz w:val="20"/>
          <w:szCs w:val="20"/>
        </w:rPr>
        <w:t xml:space="preserve">, legt dieser in derselben Zeit einen größeren Weg zurück. Daher ist für den 2. Körper die Gerade im Weg-Zeit- Diagramm steiler und die horizontale Kurve liegt über der des 1. Körpers. </w:t>
      </w:r>
    </w:p>
    <w:p w14:paraId="66E552CA" w14:textId="77777777" w:rsidR="008F0F7B" w:rsidRDefault="008F0F7B" w:rsidP="007026C8">
      <w:pPr>
        <w:pStyle w:val="Abb"/>
        <w:rPr>
          <w:rStyle w:val="Hervorhebung"/>
          <w:sz w:val="20"/>
          <w:szCs w:val="20"/>
        </w:rPr>
      </w:pPr>
    </w:p>
    <w:p w14:paraId="427F56B7" w14:textId="5C31E9BD" w:rsidR="00041C84" w:rsidRDefault="00E22F37" w:rsidP="00E22F37">
      <w:r>
        <w:t xml:space="preserve">Sieht man sich die Diagramme etwas genauer an, so kann eine weitere wichtige Information herausgelesen werden. </w:t>
      </w:r>
    </w:p>
    <w:p w14:paraId="760B2E41" w14:textId="6FC86EBF" w:rsidR="00E22F37" w:rsidRPr="00F2191E" w:rsidRDefault="00F2191E" w:rsidP="00E22F37">
      <w:pPr>
        <w:rPr>
          <w:rFonts w:eastAsiaTheme="minorEastAsia"/>
        </w:rPr>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 xml:space="preserve"> ↔s=v*t</m:t>
          </m:r>
        </m:oMath>
      </m:oMathPara>
    </w:p>
    <w:p w14:paraId="774D9822" w14:textId="58F4B95F" w:rsidR="00F2191E" w:rsidRPr="0061626D" w:rsidRDefault="00AC00CD" w:rsidP="00E22F37">
      <w:r>
        <w:rPr>
          <w:rFonts w:eastAsiaTheme="minorEastAsia"/>
        </w:rPr>
        <w:t>Aus der Definition e</w:t>
      </w:r>
      <w:r w:rsidR="0061626D">
        <w:rPr>
          <w:rFonts w:eastAsiaTheme="minorEastAsia"/>
        </w:rPr>
        <w:t>rkennt man, dass im Weg</w:t>
      </w:r>
      <w:r>
        <w:rPr>
          <w:rFonts w:eastAsiaTheme="minorEastAsia"/>
        </w:rPr>
        <w:t>-</w:t>
      </w:r>
      <w:r w:rsidR="0061626D">
        <w:rPr>
          <w:rFonts w:eastAsiaTheme="minorEastAsia"/>
        </w:rPr>
        <w:t xml:space="preserve">Zeit-Diagramm die Steigung der Kurve, das heißt, das Verhältnis </w:t>
      </w:r>
      <w:r w:rsidR="0067478B">
        <w:rPr>
          <w:rFonts w:eastAsiaTheme="minorEastAsia"/>
        </w:rPr>
        <w:t>des</w:t>
      </w:r>
      <w:r w:rsidR="0061626D">
        <w:rPr>
          <w:rFonts w:eastAsiaTheme="minorEastAsia"/>
        </w:rPr>
        <w:t xml:space="preserve"> zurückgelegte</w:t>
      </w:r>
      <w:r w:rsidR="0067478B">
        <w:rPr>
          <w:rFonts w:eastAsiaTheme="minorEastAsia"/>
        </w:rPr>
        <w:t>n</w:t>
      </w:r>
      <w:r w:rsidR="0061626D">
        <w:rPr>
          <w:rFonts w:eastAsiaTheme="minorEastAsia"/>
        </w:rPr>
        <w:t xml:space="preserve"> Weg</w:t>
      </w:r>
      <w:r w:rsidR="0067478B">
        <w:rPr>
          <w:rFonts w:eastAsiaTheme="minorEastAsia"/>
        </w:rPr>
        <w:t>s</w:t>
      </w:r>
      <w:r w:rsidR="0061626D">
        <w:rPr>
          <w:rFonts w:eastAsiaTheme="minorEastAsia"/>
        </w:rPr>
        <w:t xml:space="preserve"> und </w:t>
      </w:r>
      <w:r w:rsidR="0067478B">
        <w:rPr>
          <w:rFonts w:eastAsiaTheme="minorEastAsia"/>
        </w:rPr>
        <w:t xml:space="preserve">der </w:t>
      </w:r>
      <w:r w:rsidR="0061626D">
        <w:rPr>
          <w:rFonts w:eastAsiaTheme="minorEastAsia"/>
        </w:rPr>
        <w:t>benötigte</w:t>
      </w:r>
      <w:r w:rsidR="0067478B">
        <w:rPr>
          <w:rFonts w:eastAsiaTheme="minorEastAsia"/>
        </w:rPr>
        <w:t>n</w:t>
      </w:r>
      <w:r w:rsidR="0061626D">
        <w:rPr>
          <w:rFonts w:eastAsiaTheme="minorEastAsia"/>
        </w:rPr>
        <w:t xml:space="preserve"> Zeit, der Geschwindigkeit entspricht. Des Weiteren ergibt die Fläche unter der Kurve im Geschwindigkeit-Weg-Diagramm, d.h. </w:t>
      </w:r>
      <w:r w:rsidR="0061626D">
        <w:rPr>
          <w:rFonts w:eastAsiaTheme="minorEastAsia"/>
          <w:i/>
          <w:iCs/>
        </w:rPr>
        <w:t>v * t</w:t>
      </w:r>
      <w:r w:rsidR="0061626D">
        <w:rPr>
          <w:rFonts w:eastAsiaTheme="minorEastAsia"/>
        </w:rPr>
        <w:t>, den zurü</w:t>
      </w:r>
      <w:r w:rsidR="00685801">
        <w:rPr>
          <w:rFonts w:eastAsiaTheme="minorEastAsia"/>
        </w:rPr>
        <w:t xml:space="preserve">ckgelegten Weg. Dies ist in Abbildung 3.9 zusammengefasst. </w:t>
      </w:r>
    </w:p>
    <w:p w14:paraId="56FE5F4B" w14:textId="779AAF96" w:rsidR="00041C84" w:rsidRDefault="00041C84" w:rsidP="0061517F">
      <w:pPr>
        <w:jc w:val="center"/>
      </w:pPr>
    </w:p>
    <w:p w14:paraId="044F0A8D" w14:textId="67547CD7" w:rsidR="00041C84" w:rsidRDefault="00041C84" w:rsidP="0061517F">
      <w:pPr>
        <w:jc w:val="center"/>
      </w:pPr>
    </w:p>
    <w:p w14:paraId="2F463819" w14:textId="3856389A" w:rsidR="00041C84" w:rsidRDefault="00041C84" w:rsidP="0061517F">
      <w:pPr>
        <w:jc w:val="center"/>
      </w:pPr>
      <w:r>
        <w:rPr>
          <w:noProof/>
        </w:rPr>
        <w:lastRenderedPageBreak/>
        <w:drawing>
          <wp:inline distT="0" distB="0" distL="0" distR="0" wp14:anchorId="73CBE9FF" wp14:editId="49FE3579">
            <wp:extent cx="5760720" cy="1705610"/>
            <wp:effectExtent l="0" t="0" r="0"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705610"/>
                    </a:xfrm>
                    <a:prstGeom prst="rect">
                      <a:avLst/>
                    </a:prstGeom>
                  </pic:spPr>
                </pic:pic>
              </a:graphicData>
            </a:graphic>
          </wp:inline>
        </w:drawing>
      </w:r>
    </w:p>
    <w:p w14:paraId="419E7967" w14:textId="2A0B8DDC" w:rsidR="00F15302" w:rsidRDefault="00685801" w:rsidP="00685801">
      <w:pPr>
        <w:pStyle w:val="Abb"/>
        <w:rPr>
          <w:rStyle w:val="Hervorhebung"/>
          <w:i/>
          <w:iCs w:val="0"/>
          <w:sz w:val="20"/>
          <w:szCs w:val="20"/>
        </w:rPr>
      </w:pPr>
      <w:r w:rsidRPr="00A5498A">
        <w:rPr>
          <w:rStyle w:val="Hervorhebung"/>
          <w:sz w:val="20"/>
          <w:szCs w:val="20"/>
        </w:rPr>
        <w:t>Abb. 3.</w:t>
      </w:r>
      <w:r w:rsidR="00CA77EC">
        <w:rPr>
          <w:rStyle w:val="Hervorhebung"/>
          <w:sz w:val="20"/>
          <w:szCs w:val="20"/>
        </w:rPr>
        <w:t>9</w:t>
      </w:r>
      <w:r w:rsidRPr="00A5498A">
        <w:rPr>
          <w:rStyle w:val="Hervorhebung"/>
          <w:sz w:val="20"/>
          <w:szCs w:val="20"/>
        </w:rPr>
        <w:t>:</w:t>
      </w:r>
      <w:r>
        <w:rPr>
          <w:rStyle w:val="Hervorhebung"/>
          <w:sz w:val="20"/>
          <w:szCs w:val="20"/>
        </w:rPr>
        <w:t xml:space="preserve"> Weg-Zeit-Diagramm (links) und Geschwindigkeits- Zeit- Diagramm (rechts)</w:t>
      </w:r>
      <w:r w:rsidR="002410BE">
        <w:rPr>
          <w:rStyle w:val="Hervorhebung"/>
          <w:sz w:val="20"/>
          <w:szCs w:val="20"/>
        </w:rPr>
        <w:t xml:space="preserve"> eines Körpers. Die Steigung der Kurve</w:t>
      </w:r>
      <w:r w:rsidR="00F15302">
        <w:rPr>
          <w:rStyle w:val="Hervorhebung"/>
          <w:sz w:val="20"/>
          <w:szCs w:val="20"/>
        </w:rPr>
        <w:t xml:space="preserve"> (</w:t>
      </w:r>
      <w:r w:rsidR="00F15302" w:rsidRPr="00F15302">
        <w:rPr>
          <w:rStyle w:val="Hervorhebung"/>
          <w:i/>
          <w:iCs w:val="0"/>
          <w:sz w:val="20"/>
          <w:szCs w:val="20"/>
        </w:rPr>
        <w:t>s</w:t>
      </w:r>
      <w:r w:rsidR="00F15302" w:rsidRPr="00F15302">
        <w:rPr>
          <w:rStyle w:val="Hervorhebung"/>
          <w:sz w:val="20"/>
          <w:szCs w:val="20"/>
        </w:rPr>
        <w:t>/</w:t>
      </w:r>
      <w:r w:rsidR="00F15302" w:rsidRPr="00F15302">
        <w:rPr>
          <w:rStyle w:val="Hervorhebung"/>
          <w:i/>
          <w:iCs w:val="0"/>
          <w:sz w:val="20"/>
          <w:szCs w:val="20"/>
        </w:rPr>
        <w:t>t</w:t>
      </w:r>
      <w:r w:rsidR="00F15302">
        <w:rPr>
          <w:rStyle w:val="Hervorhebung"/>
          <w:sz w:val="20"/>
          <w:szCs w:val="20"/>
        </w:rPr>
        <w:t>)</w:t>
      </w:r>
      <w:r w:rsidR="002410BE">
        <w:rPr>
          <w:rStyle w:val="Hervorhebung"/>
          <w:sz w:val="20"/>
          <w:szCs w:val="20"/>
        </w:rPr>
        <w:t xml:space="preserve"> im Weg-Zeit-Diagramm entspricht der Geschwindigkeit des Körpers. </w:t>
      </w:r>
      <w:r w:rsidR="00F15302">
        <w:rPr>
          <w:rStyle w:val="Hervorhebung"/>
          <w:sz w:val="20"/>
          <w:szCs w:val="20"/>
        </w:rPr>
        <w:t>Die Fläche</w:t>
      </w:r>
      <w:r w:rsidR="00801F35">
        <w:rPr>
          <w:rStyle w:val="Hervorhebung"/>
          <w:sz w:val="20"/>
          <w:szCs w:val="20"/>
        </w:rPr>
        <w:t xml:space="preserve"> unter der Kurve im Geschwindigkeit-Zeit-Diagramm entspricht dem zurückgelegten Weg </w:t>
      </w:r>
      <w:r w:rsidR="00801F35">
        <w:rPr>
          <w:rStyle w:val="Hervorhebung"/>
          <w:i/>
          <w:iCs w:val="0"/>
          <w:sz w:val="20"/>
          <w:szCs w:val="20"/>
        </w:rPr>
        <w:t>v</w:t>
      </w:r>
      <w:r w:rsidR="00801F35">
        <w:rPr>
          <w:rStyle w:val="Hervorhebung"/>
          <w:sz w:val="20"/>
          <w:szCs w:val="20"/>
        </w:rPr>
        <w:t xml:space="preserve"> * </w:t>
      </w:r>
      <w:r w:rsidR="00801F35">
        <w:rPr>
          <w:rStyle w:val="Hervorhebung"/>
          <w:i/>
          <w:iCs w:val="0"/>
          <w:sz w:val="20"/>
          <w:szCs w:val="20"/>
        </w:rPr>
        <w:t>t</w:t>
      </w:r>
    </w:p>
    <w:p w14:paraId="4922C46F" w14:textId="77777777" w:rsidR="00801F35" w:rsidRPr="00801F35" w:rsidRDefault="00801F35" w:rsidP="00685801">
      <w:pPr>
        <w:pStyle w:val="Abb"/>
        <w:rPr>
          <w:rStyle w:val="Hervorhebung"/>
          <w:sz w:val="20"/>
          <w:szCs w:val="20"/>
        </w:rPr>
      </w:pPr>
    </w:p>
    <w:p w14:paraId="5EC63706" w14:textId="5BC509A8" w:rsidR="003A6C0C" w:rsidRDefault="003A6C0C">
      <w:pPr>
        <w:spacing w:line="259" w:lineRule="auto"/>
        <w:jc w:val="left"/>
      </w:pPr>
      <w:r>
        <w:br w:type="page"/>
      </w:r>
    </w:p>
    <w:p w14:paraId="31106340" w14:textId="41742290" w:rsidR="00041C84" w:rsidRDefault="00EE5843" w:rsidP="003A6C0C">
      <w:pPr>
        <w:pStyle w:val="berschrift2"/>
      </w:pPr>
      <w:bookmarkStart w:id="27" w:name="_Toc76045812"/>
      <w:r>
        <w:lastRenderedPageBreak/>
        <w:t>Gleichmäßig beschleunigte geradlinige Bewegung</w:t>
      </w:r>
      <w:bookmarkEnd w:id="27"/>
    </w:p>
    <w:p w14:paraId="4A5471E7" w14:textId="12DC600C" w:rsidR="00987566" w:rsidRDefault="003E3143" w:rsidP="003E3143">
      <w:r>
        <w:t>Ein Körper f</w:t>
      </w:r>
      <w:r w:rsidR="0067343C">
        <w:t>ü</w:t>
      </w:r>
      <w:r>
        <w:t xml:space="preserve">hrt eine gleichmäßig beschleunigte geradlinige Bewegung aus, wenn die Beschleunigung </w:t>
      </w:r>
      <w:r w:rsidRPr="003E3143">
        <w:rPr>
          <w:i/>
          <w:iCs/>
        </w:rPr>
        <w:t>a</w:t>
      </w:r>
      <w:r>
        <w:t xml:space="preserve"> konstant ist. Auf</w:t>
      </w:r>
      <w:r w:rsidR="00CB0F20">
        <w:t>g</w:t>
      </w:r>
      <w:r>
        <w:t>rund der vorhandenen Beschleunigung, d</w:t>
      </w:r>
      <w:r w:rsidR="00EA1EE7">
        <w:t>as heißt:</w:t>
      </w:r>
      <w:r>
        <w:t xml:space="preserve"> </w:t>
      </w:r>
      <w:r w:rsidRPr="003E3143">
        <w:rPr>
          <w:i/>
          <w:iCs/>
        </w:rPr>
        <w:t>a</w:t>
      </w:r>
      <w:r>
        <w:t xml:space="preserve"> </w:t>
      </w:r>
      <w:r w:rsidR="00EA1EE7">
        <w:rPr>
          <w:rFonts w:cstheme="minorHAnsi"/>
        </w:rPr>
        <w:t>≠</w:t>
      </w:r>
      <w:r>
        <w:t xml:space="preserve"> 0 m/s</w:t>
      </w:r>
      <w:r w:rsidRPr="004C2AF2">
        <w:rPr>
          <w:vertAlign w:val="superscript"/>
        </w:rPr>
        <w:t>2</w:t>
      </w:r>
      <w:r>
        <w:t xml:space="preserve"> ver</w:t>
      </w:r>
      <w:r w:rsidR="00EA1EE7">
        <w:t>ä</w:t>
      </w:r>
      <w:r>
        <w:t xml:space="preserve">ndert sich die Geschwindigkeit im Laufe der Zeit. </w:t>
      </w:r>
      <w:r w:rsidR="00EA1EE7">
        <w:t>I</w:t>
      </w:r>
      <w:r>
        <w:t>st die Beschleunigung positiv (a</w:t>
      </w:r>
      <w:r w:rsidR="004C2AF2">
        <w:t xml:space="preserve"> </w:t>
      </w:r>
      <w:r>
        <w:t>&gt; 0m/s</w:t>
      </w:r>
      <w:r w:rsidRPr="004C2AF2">
        <w:rPr>
          <w:vertAlign w:val="superscript"/>
        </w:rPr>
        <w:t>2</w:t>
      </w:r>
      <w:r>
        <w:t xml:space="preserve">) nimmt die Geschwindigkeit </w:t>
      </w:r>
      <w:r w:rsidRPr="00DB2F94">
        <w:rPr>
          <w:i/>
          <w:iCs/>
        </w:rPr>
        <w:t>v</w:t>
      </w:r>
      <w:r>
        <w:t xml:space="preserve"> zu. Bei einer negativen Beschleunigung (a &lt; 0 m/s</w:t>
      </w:r>
      <w:r w:rsidRPr="00DB2F94">
        <w:rPr>
          <w:vertAlign w:val="superscript"/>
        </w:rPr>
        <w:t>2</w:t>
      </w:r>
      <w:r>
        <w:t xml:space="preserve">) nimmt die Geschwindigkeit </w:t>
      </w:r>
      <w:r w:rsidRPr="00DB2F94">
        <w:rPr>
          <w:i/>
          <w:iCs/>
        </w:rPr>
        <w:t>v</w:t>
      </w:r>
      <w:r>
        <w:t xml:space="preserve"> ab. Analog zur gleichf</w:t>
      </w:r>
      <w:r w:rsidR="00DB2F94">
        <w:t>ö</w:t>
      </w:r>
      <w:r>
        <w:t>rmigen geradlinigen Bewegung kann man die gleichm</w:t>
      </w:r>
      <w:r w:rsidR="00DB2F94">
        <w:t>äß</w:t>
      </w:r>
      <w:r>
        <w:t>ig beschleunigte Bewegung mit Hilfe von Diagrammen beschreiben. Zus</w:t>
      </w:r>
      <w:r w:rsidR="00DB2F94">
        <w:t>ä</w:t>
      </w:r>
      <w:r>
        <w:t>tzlich zu den bekannten Diagrammen wird noch das Beschleunigung-Zeit-Diagramm eingef</w:t>
      </w:r>
      <w:r w:rsidR="00DB2F94">
        <w:t>ü</w:t>
      </w:r>
      <w:r>
        <w:t xml:space="preserve">hrt. Wie der </w:t>
      </w:r>
      <w:r w:rsidR="00DB2F94">
        <w:t>N</w:t>
      </w:r>
      <w:r>
        <w:t xml:space="preserve">ame </w:t>
      </w:r>
      <w:r w:rsidR="00DB2F94">
        <w:t xml:space="preserve">bereits </w:t>
      </w:r>
      <w:r>
        <w:t>sagt, wird hier die Beschleunigung (Ordinate) in Abh</w:t>
      </w:r>
      <w:r w:rsidR="00DB2F94">
        <w:t>ä</w:t>
      </w:r>
      <w:r>
        <w:t>ngigkeit der Zeit (Abszisse) dargestellt. Die Diagramme f</w:t>
      </w:r>
      <w:r w:rsidR="00DB2F94">
        <w:t>ü</w:t>
      </w:r>
      <w:r>
        <w:t xml:space="preserve">r zwei unterschiedliche Beschleunigungen </w:t>
      </w:r>
      <w:r w:rsidRPr="00DB2F94">
        <w:rPr>
          <w:i/>
          <w:iCs/>
        </w:rPr>
        <w:t>a</w:t>
      </w:r>
      <w:r w:rsidRPr="00DB2F94">
        <w:rPr>
          <w:i/>
          <w:iCs/>
          <w:vertAlign w:val="subscript"/>
        </w:rPr>
        <w:t>2</w:t>
      </w:r>
      <w:r>
        <w:t xml:space="preserve"> &gt; </w:t>
      </w:r>
      <w:r w:rsidRPr="00DB2F94">
        <w:rPr>
          <w:i/>
          <w:iCs/>
        </w:rPr>
        <w:t>a</w:t>
      </w:r>
      <w:r w:rsidRPr="00DB2F94">
        <w:rPr>
          <w:i/>
          <w:iCs/>
          <w:vertAlign w:val="subscript"/>
        </w:rPr>
        <w:t>1</w:t>
      </w:r>
      <w:r>
        <w:t xml:space="preserve"> sind in Abbildung </w:t>
      </w:r>
      <w:r w:rsidR="00DB2F94">
        <w:t>3</w:t>
      </w:r>
      <w:r>
        <w:t xml:space="preserve">.10 dargestellt. </w:t>
      </w:r>
    </w:p>
    <w:p w14:paraId="7CAB8BC9" w14:textId="240D57FF" w:rsidR="00CA77EC" w:rsidRPr="00987566" w:rsidRDefault="00CA77EC" w:rsidP="00CA77EC">
      <w:r>
        <w:t>Aus den einzelnen Diagrammen können wie schon bei der gleichförmigen geradlinigen Bewegung noch zusätzliche Informationen gewonnen werden. Die Fläche unter dem Beschleunigung-Zeit­Diagramm</w:t>
      </w:r>
      <w:r w:rsidR="00CB0F20">
        <w:t xml:space="preserve">  </w:t>
      </w:r>
      <w:r>
        <w:t xml:space="preserve"> </w:t>
      </w:r>
      <w:r w:rsidRPr="00DB2F94">
        <w:rPr>
          <w:i/>
          <w:iCs/>
        </w:rPr>
        <w:t>a</w:t>
      </w:r>
      <w:r>
        <w:t>-</w:t>
      </w:r>
      <w:r w:rsidRPr="00DB2F94">
        <w:rPr>
          <w:i/>
          <w:iCs/>
        </w:rPr>
        <w:t>t</w:t>
      </w:r>
      <w:r>
        <w:t xml:space="preserve"> entspricht der erreichten Geschwindigkeit </w:t>
      </w:r>
      <w:r w:rsidRPr="00DB2F94">
        <w:rPr>
          <w:i/>
          <w:iCs/>
        </w:rPr>
        <w:t>v</w:t>
      </w:r>
      <w:r>
        <w:t xml:space="preserve"> zum Zeitpunkt </w:t>
      </w:r>
      <w:r w:rsidRPr="00DB2F94">
        <w:rPr>
          <w:i/>
          <w:iCs/>
        </w:rPr>
        <w:t>t</w:t>
      </w:r>
      <w:r>
        <w:t xml:space="preserve">. Aus der Fläche unter der Kurve im Geschwindigkeit-Zeit-Diagramm erhält man den zurückgelegten Weg </w:t>
      </w:r>
      <m:oMath>
        <m:r>
          <w:rPr>
            <w:rFonts w:ascii="Cambria Math" w:hAnsi="Cambria Math"/>
          </w:rPr>
          <m:t xml:space="preserve">s= </m:t>
        </m:r>
        <m:f>
          <m:fPr>
            <m:ctrlPr>
              <w:rPr>
                <w:rFonts w:ascii="Cambria Math" w:hAnsi="Cambria Math"/>
                <w:i/>
              </w:rPr>
            </m:ctrlPr>
          </m:fPr>
          <m:num>
            <m:r>
              <w:rPr>
                <w:rFonts w:ascii="Cambria Math" w:hAnsi="Cambria Math"/>
              </w:rPr>
              <m:t>v*s</m:t>
            </m:r>
          </m:num>
          <m:den>
            <m:r>
              <w:rPr>
                <w:rFonts w:ascii="Cambria Math" w:hAnsi="Cambria Math"/>
              </w:rPr>
              <m:t>t</m:t>
            </m:r>
          </m:den>
        </m:f>
      </m:oMath>
      <w:r>
        <w:t>. Die Steigung im Weg</w:t>
      </w:r>
      <w:r w:rsidR="00CB0F20">
        <w:t>-</w:t>
      </w:r>
      <w:r>
        <w:t xml:space="preserve">Zeit-Diagramm entspricht der Geschwindigkeit. Da sich die Geschwindigkeit laufend ändert, ergibt die Steigung der Kurve die sogenannte Momentangeschwindigkeit zum Zeitpunkt </w:t>
      </w:r>
      <w:r w:rsidRPr="00F544F2">
        <w:rPr>
          <w:i/>
          <w:iCs/>
        </w:rPr>
        <w:t>t</w:t>
      </w:r>
      <w:r>
        <w:t xml:space="preserve"> an. Ein wichtiges Beispiel für eine gleichmäßig beschleunigte geradlinige Bewegung ist der freie Fall. Fällt ein Gegenstand, so wird dieser konstant mit der Erdbeschleunigung </w:t>
      </w:r>
      <w:r>
        <w:rPr>
          <w:i/>
          <w:iCs/>
        </w:rPr>
        <w:t>g</w:t>
      </w:r>
      <w:r>
        <w:t xml:space="preserve"> = 9,81 m/s</w:t>
      </w:r>
      <w:r>
        <w:rPr>
          <w:vertAlign w:val="superscript"/>
        </w:rPr>
        <w:t>2</w:t>
      </w:r>
      <w:r>
        <w:t xml:space="preserve"> beschleunigt. </w:t>
      </w:r>
    </w:p>
    <w:p w14:paraId="3759D15D" w14:textId="77777777" w:rsidR="0006400E" w:rsidRDefault="0006400E" w:rsidP="003E3143">
      <w:pPr>
        <w:rPr>
          <w:b/>
          <w:bCs/>
        </w:rPr>
      </w:pPr>
    </w:p>
    <w:p w14:paraId="3E394138" w14:textId="0BE6FBE2" w:rsidR="0006400E" w:rsidRDefault="0006400E" w:rsidP="003E3143">
      <w:pPr>
        <w:rPr>
          <w:b/>
          <w:bCs/>
        </w:rPr>
      </w:pPr>
      <w:r>
        <w:rPr>
          <w:b/>
          <w:bCs/>
        </w:rPr>
        <w:t>Take Home Message:</w:t>
      </w:r>
    </w:p>
    <w:p w14:paraId="784D6D88" w14:textId="0EB7DA2A" w:rsidR="00CA77EC" w:rsidRDefault="001212A4" w:rsidP="0006400E">
      <w:pPr>
        <w:shd w:val="clear" w:color="auto" w:fill="E7E6E6" w:themeFill="background2"/>
      </w:pPr>
      <w:r>
        <w:t xml:space="preserve"> Die Kinematik beschäftigt sich mit der Bewegung und deren Gesetze</w:t>
      </w:r>
      <w:r w:rsidR="00FA1DAD">
        <w:t>n</w:t>
      </w:r>
      <w:r>
        <w:t>. Bewegungen können dabei geradlinig, krummlinig oder kreisförmig sein. Mit Hilfe der physikalischen Größen Weg, Zeit, Geschwindigkeit und Beschleunigung können Bewegungen charakterisiert werden. Abhängig von der vorhandenen Geschwindigkeit</w:t>
      </w:r>
      <w:r w:rsidR="00F84493">
        <w:t xml:space="preserve"> und Beschleunigung gibt es unterschiedliche Bewegungsformen. Zwei wichtige Spezialfälle sind dabei:</w:t>
      </w:r>
    </w:p>
    <w:p w14:paraId="64A095CA" w14:textId="49ADC414" w:rsidR="00F84493" w:rsidRDefault="00F84493" w:rsidP="0006400E">
      <w:pPr>
        <w:pStyle w:val="Aufzhlung"/>
        <w:numPr>
          <w:ilvl w:val="0"/>
          <w:numId w:val="18"/>
        </w:numPr>
        <w:shd w:val="clear" w:color="auto" w:fill="E7E6E6" w:themeFill="background2"/>
      </w:pPr>
      <w:r>
        <w:t>Gleichförmige geradlinige Bewegung (</w:t>
      </w:r>
      <w:r>
        <w:rPr>
          <w:i/>
          <w:iCs/>
        </w:rPr>
        <w:t>v</w:t>
      </w:r>
      <w:r>
        <w:t xml:space="preserve"> = konstant und </w:t>
      </w:r>
      <w:r>
        <w:rPr>
          <w:i/>
          <w:iCs/>
        </w:rPr>
        <w:t>a</w:t>
      </w:r>
      <w:r>
        <w:t xml:space="preserve"> = 0 m/s</w:t>
      </w:r>
      <w:r>
        <w:rPr>
          <w:vertAlign w:val="superscript"/>
        </w:rPr>
        <w:t>2</w:t>
      </w:r>
      <w:r>
        <w:t>)</w:t>
      </w:r>
    </w:p>
    <w:p w14:paraId="2A480730" w14:textId="37A742EE" w:rsidR="00F84493" w:rsidRDefault="00F84493" w:rsidP="0006400E">
      <w:pPr>
        <w:pStyle w:val="Aufzhlung"/>
        <w:numPr>
          <w:ilvl w:val="0"/>
          <w:numId w:val="18"/>
        </w:numPr>
        <w:shd w:val="clear" w:color="auto" w:fill="E7E6E6" w:themeFill="background2"/>
      </w:pPr>
      <w:r>
        <w:t xml:space="preserve">Gleichförmige beschleunige geradlinige Bewegung </w:t>
      </w:r>
      <w:r w:rsidR="00D97F6F">
        <w:t>(</w:t>
      </w:r>
      <w:r w:rsidR="00D97F6F">
        <w:rPr>
          <w:i/>
          <w:iCs/>
        </w:rPr>
        <w:t>v</w:t>
      </w:r>
      <w:r w:rsidR="00D97F6F">
        <w:t xml:space="preserve"> </w:t>
      </w:r>
      <w:r w:rsidR="00D97F6F">
        <w:rPr>
          <w:rFonts w:cstheme="minorHAnsi"/>
        </w:rPr>
        <w:t>≠</w:t>
      </w:r>
      <w:r w:rsidR="00D97F6F">
        <w:t xml:space="preserve"> konstant und </w:t>
      </w:r>
      <w:r w:rsidR="00D97F6F">
        <w:rPr>
          <w:i/>
          <w:iCs/>
        </w:rPr>
        <w:t>konstant</w:t>
      </w:r>
      <w:r w:rsidR="00D97F6F">
        <w:t>)</w:t>
      </w:r>
    </w:p>
    <w:p w14:paraId="367D9C6E" w14:textId="77777777" w:rsidR="0006400E" w:rsidRDefault="0006400E" w:rsidP="003E3143"/>
    <w:p w14:paraId="16E18463" w14:textId="3587D185" w:rsidR="00F84493" w:rsidRDefault="00D97F6F" w:rsidP="003E3143">
      <w:r>
        <w:t xml:space="preserve">Die Geschwindigkeit gibt an, welchen Weg ein Körper in einer bestimmten Zeit zurücklegt und ist definiert aus dem Verhältnis von Weg und Zeit. </w:t>
      </w:r>
    </w:p>
    <w:p w14:paraId="1B0405A8" w14:textId="75EB2B51" w:rsidR="00D97F6F" w:rsidRPr="00524F4B" w:rsidRDefault="00D97F6F" w:rsidP="003E3143">
      <w:pPr>
        <w:rPr>
          <w:rFonts w:eastAsiaTheme="minorEastAsia"/>
        </w:rPr>
      </w:pPr>
      <m:oMathPara>
        <m:oMath>
          <m:r>
            <w:rPr>
              <w:rFonts w:ascii="Cambria Math" w:hAnsi="Cambria Math"/>
            </w:rPr>
            <m:t xml:space="preserve">Geschwindigkeit= </m:t>
          </m:r>
          <m:f>
            <m:fPr>
              <m:ctrlPr>
                <w:rPr>
                  <w:rFonts w:ascii="Cambria Math" w:hAnsi="Cambria Math"/>
                  <w:i/>
                </w:rPr>
              </m:ctrlPr>
            </m:fPr>
            <m:num>
              <m:r>
                <w:rPr>
                  <w:rFonts w:ascii="Cambria Math" w:hAnsi="Cambria Math"/>
                </w:rPr>
                <m:t>Weg</m:t>
              </m:r>
            </m:num>
            <m:den>
              <m:r>
                <w:rPr>
                  <w:rFonts w:ascii="Cambria Math" w:hAnsi="Cambria Math"/>
                </w:rPr>
                <m:t>Zeit</m:t>
              </m:r>
            </m:den>
          </m:f>
          <m:r>
            <w:rPr>
              <w:rFonts w:ascii="Cambria Math" w:hAnsi="Cambria Math"/>
            </w:rPr>
            <m:t xml:space="preserve"> ↔v= </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 xml:space="preserve">    </m:t>
          </m:r>
          <m:d>
            <m:dPr>
              <m:ctrlPr>
                <w:rPr>
                  <w:rFonts w:ascii="Cambria Math" w:hAnsi="Cambria Math"/>
                  <w:i/>
                </w:rPr>
              </m:ctrlPr>
            </m:dPr>
            <m:e>
              <m:r>
                <w:rPr>
                  <w:rFonts w:ascii="Cambria Math" w:hAnsi="Cambria Math"/>
                </w:rPr>
                <m:t xml:space="preserve">v= </m:t>
              </m:r>
              <m:f>
                <m:fPr>
                  <m:ctrlPr>
                    <w:rPr>
                      <w:rFonts w:ascii="Cambria Math" w:hAnsi="Cambria Math"/>
                      <w:i/>
                    </w:rPr>
                  </m:ctrlPr>
                </m:fPr>
                <m:num>
                  <m:r>
                    <w:rPr>
                      <w:rFonts w:ascii="Cambria Math" w:hAnsi="Cambria Math"/>
                    </w:rPr>
                    <m:t>ds</m:t>
                  </m:r>
                </m:num>
                <m:den>
                  <m:r>
                    <w:rPr>
                      <w:rFonts w:ascii="Cambria Math" w:hAnsi="Cambria Math"/>
                    </w:rPr>
                    <m:t>dt</m:t>
                  </m:r>
                </m:den>
              </m:f>
            </m:e>
          </m:d>
        </m:oMath>
      </m:oMathPara>
    </w:p>
    <w:p w14:paraId="59E9C207" w14:textId="77777777" w:rsidR="00524F4B" w:rsidRPr="001212A4" w:rsidRDefault="00524F4B" w:rsidP="003E3143"/>
    <w:p w14:paraId="12AE02DE" w14:textId="16B5DEC1" w:rsidR="003E3143" w:rsidRDefault="00987566" w:rsidP="00987566">
      <w:pPr>
        <w:jc w:val="center"/>
      </w:pPr>
      <w:r>
        <w:rPr>
          <w:noProof/>
        </w:rPr>
        <w:lastRenderedPageBreak/>
        <w:drawing>
          <wp:inline distT="0" distB="0" distL="0" distR="0" wp14:anchorId="144EEA6E" wp14:editId="1DD220CA">
            <wp:extent cx="3384550" cy="2041586"/>
            <wp:effectExtent l="0" t="0" r="635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405"/>
                    <a:stretch/>
                  </pic:blipFill>
                  <pic:spPr bwMode="auto">
                    <a:xfrm>
                      <a:off x="0" y="0"/>
                      <a:ext cx="3490145" cy="2105282"/>
                    </a:xfrm>
                    <a:prstGeom prst="rect">
                      <a:avLst/>
                    </a:prstGeom>
                    <a:ln>
                      <a:noFill/>
                    </a:ln>
                    <a:extLst>
                      <a:ext uri="{53640926-AAD7-44D8-BBD7-CCE9431645EC}">
                        <a14:shadowObscured xmlns:a14="http://schemas.microsoft.com/office/drawing/2010/main"/>
                      </a:ext>
                    </a:extLst>
                  </pic:spPr>
                </pic:pic>
              </a:graphicData>
            </a:graphic>
          </wp:inline>
        </w:drawing>
      </w:r>
    </w:p>
    <w:p w14:paraId="5A2F5B18" w14:textId="750F4EDF" w:rsidR="005607D0" w:rsidRDefault="005607D0" w:rsidP="005607D0">
      <w:pPr>
        <w:pStyle w:val="Listenabsatz"/>
        <w:numPr>
          <w:ilvl w:val="0"/>
          <w:numId w:val="30"/>
        </w:numPr>
        <w:jc w:val="center"/>
        <w:rPr>
          <w:sz w:val="20"/>
          <w:szCs w:val="20"/>
        </w:rPr>
      </w:pPr>
      <w:r w:rsidRPr="005607D0">
        <w:rPr>
          <w:sz w:val="20"/>
          <w:szCs w:val="20"/>
        </w:rPr>
        <w:t>Weg-Zeit-Diagramm</w:t>
      </w:r>
    </w:p>
    <w:p w14:paraId="7884D1AD" w14:textId="77777777" w:rsidR="00B85F36" w:rsidRDefault="00B85F36" w:rsidP="00B85F36">
      <w:pPr>
        <w:pStyle w:val="Listenabsatz"/>
        <w:rPr>
          <w:sz w:val="20"/>
          <w:szCs w:val="20"/>
        </w:rPr>
      </w:pPr>
    </w:p>
    <w:p w14:paraId="06BC1F23" w14:textId="431EACA1" w:rsidR="003B4F97" w:rsidRDefault="003B4F97" w:rsidP="003B4F97">
      <w:pPr>
        <w:pStyle w:val="Listenabsatz"/>
        <w:jc w:val="center"/>
        <w:rPr>
          <w:sz w:val="20"/>
          <w:szCs w:val="20"/>
        </w:rPr>
      </w:pPr>
      <w:r>
        <w:rPr>
          <w:noProof/>
        </w:rPr>
        <w:drawing>
          <wp:inline distT="0" distB="0" distL="0" distR="0" wp14:anchorId="3776F4E0" wp14:editId="14C540AF">
            <wp:extent cx="3714750" cy="2299221"/>
            <wp:effectExtent l="0" t="0" r="0"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2926" cy="2378555"/>
                    </a:xfrm>
                    <a:prstGeom prst="rect">
                      <a:avLst/>
                    </a:prstGeom>
                  </pic:spPr>
                </pic:pic>
              </a:graphicData>
            </a:graphic>
          </wp:inline>
        </w:drawing>
      </w:r>
    </w:p>
    <w:p w14:paraId="1E81DF8A" w14:textId="47CFBCE5" w:rsidR="00B85F36" w:rsidRDefault="00B85F36" w:rsidP="00B85F36">
      <w:pPr>
        <w:pStyle w:val="Listenabsatz"/>
        <w:numPr>
          <w:ilvl w:val="0"/>
          <w:numId w:val="30"/>
        </w:numPr>
        <w:jc w:val="center"/>
        <w:rPr>
          <w:sz w:val="20"/>
          <w:szCs w:val="20"/>
        </w:rPr>
      </w:pPr>
      <w:r>
        <w:rPr>
          <w:sz w:val="20"/>
          <w:szCs w:val="20"/>
        </w:rPr>
        <w:t>Geschwindigkeit</w:t>
      </w:r>
      <w:r w:rsidRPr="005607D0">
        <w:rPr>
          <w:sz w:val="20"/>
          <w:szCs w:val="20"/>
        </w:rPr>
        <w:t>-Zeit-Diagramm</w:t>
      </w:r>
    </w:p>
    <w:p w14:paraId="57F425B8" w14:textId="06ED3F10" w:rsidR="00B85F36" w:rsidRDefault="00B85F36" w:rsidP="00B85F36">
      <w:pPr>
        <w:pStyle w:val="Listenabsatz"/>
        <w:jc w:val="center"/>
        <w:rPr>
          <w:sz w:val="20"/>
          <w:szCs w:val="20"/>
        </w:rPr>
      </w:pPr>
      <w:r>
        <w:rPr>
          <w:noProof/>
        </w:rPr>
        <w:drawing>
          <wp:inline distT="0" distB="0" distL="0" distR="0" wp14:anchorId="64643746" wp14:editId="22A8EB6E">
            <wp:extent cx="3435350" cy="2106574"/>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3955" cy="2160907"/>
                    </a:xfrm>
                    <a:prstGeom prst="rect">
                      <a:avLst/>
                    </a:prstGeom>
                  </pic:spPr>
                </pic:pic>
              </a:graphicData>
            </a:graphic>
          </wp:inline>
        </w:drawing>
      </w:r>
    </w:p>
    <w:p w14:paraId="4BE58BF9" w14:textId="00455666" w:rsidR="003B4F97" w:rsidRPr="00B85F36" w:rsidRDefault="00B85F36" w:rsidP="00B85F36">
      <w:pPr>
        <w:pStyle w:val="Listenabsatz"/>
        <w:numPr>
          <w:ilvl w:val="0"/>
          <w:numId w:val="30"/>
        </w:numPr>
        <w:jc w:val="center"/>
        <w:rPr>
          <w:sz w:val="20"/>
          <w:szCs w:val="20"/>
        </w:rPr>
      </w:pPr>
      <w:r>
        <w:rPr>
          <w:sz w:val="20"/>
          <w:szCs w:val="20"/>
        </w:rPr>
        <w:t>Beschleunigung</w:t>
      </w:r>
      <w:r w:rsidRPr="005607D0">
        <w:rPr>
          <w:sz w:val="20"/>
          <w:szCs w:val="20"/>
        </w:rPr>
        <w:t>-Zeit-Diagramm</w:t>
      </w:r>
    </w:p>
    <w:p w14:paraId="067B03A3" w14:textId="004CD2B6" w:rsidR="00987566" w:rsidRPr="001D5041" w:rsidRDefault="00987566" w:rsidP="00987566">
      <w:pPr>
        <w:pStyle w:val="Abb"/>
        <w:rPr>
          <w:rStyle w:val="Hervorhebung"/>
          <w:sz w:val="20"/>
          <w:szCs w:val="20"/>
        </w:rPr>
      </w:pPr>
      <w:r w:rsidRPr="00A5498A">
        <w:rPr>
          <w:rStyle w:val="Hervorhebung"/>
          <w:sz w:val="20"/>
          <w:szCs w:val="20"/>
        </w:rPr>
        <w:t>Abb. 3.</w:t>
      </w:r>
      <w:r w:rsidR="00CA77EC">
        <w:rPr>
          <w:rStyle w:val="Hervorhebung"/>
          <w:sz w:val="20"/>
          <w:szCs w:val="20"/>
        </w:rPr>
        <w:t>10</w:t>
      </w:r>
      <w:r w:rsidRPr="00A5498A">
        <w:rPr>
          <w:rStyle w:val="Hervorhebung"/>
          <w:sz w:val="20"/>
          <w:szCs w:val="20"/>
        </w:rPr>
        <w:t>:</w:t>
      </w:r>
      <w:r>
        <w:rPr>
          <w:rStyle w:val="Hervorhebung"/>
          <w:sz w:val="20"/>
          <w:szCs w:val="20"/>
        </w:rPr>
        <w:t xml:space="preserve"> </w:t>
      </w:r>
      <w:r w:rsidR="00B01D56">
        <w:rPr>
          <w:rStyle w:val="Hervorhebung"/>
          <w:sz w:val="20"/>
          <w:szCs w:val="20"/>
        </w:rPr>
        <w:t xml:space="preserve">Mit Hilfe dieser Diagramme kann die gleichmäßig beschleunigte </w:t>
      </w:r>
      <w:r w:rsidR="001D5041">
        <w:rPr>
          <w:rStyle w:val="Hervorhebung"/>
          <w:sz w:val="20"/>
          <w:szCs w:val="20"/>
        </w:rPr>
        <w:t>geradlinige Bewegung gut beschrieben werden. Da der 2. Körper stärker beschleunigt wird (</w:t>
      </w:r>
      <w:r w:rsidR="001D5041">
        <w:rPr>
          <w:rStyle w:val="Hervorhebung"/>
          <w:i/>
          <w:iCs w:val="0"/>
          <w:sz w:val="20"/>
          <w:szCs w:val="20"/>
        </w:rPr>
        <w:t>a</w:t>
      </w:r>
      <w:r w:rsidR="001D5041">
        <w:rPr>
          <w:rStyle w:val="Hervorhebung"/>
          <w:i/>
          <w:iCs w:val="0"/>
          <w:sz w:val="20"/>
          <w:szCs w:val="20"/>
          <w:vertAlign w:val="subscript"/>
        </w:rPr>
        <w:t>2</w:t>
      </w:r>
      <w:r w:rsidR="001D5041">
        <w:rPr>
          <w:rStyle w:val="Hervorhebung"/>
          <w:sz w:val="20"/>
          <w:szCs w:val="20"/>
        </w:rPr>
        <w:t xml:space="preserve"> &gt; </w:t>
      </w:r>
      <w:r w:rsidR="001D5041">
        <w:rPr>
          <w:rStyle w:val="Hervorhebung"/>
          <w:i/>
          <w:iCs w:val="0"/>
          <w:sz w:val="20"/>
          <w:szCs w:val="20"/>
        </w:rPr>
        <w:t>a</w:t>
      </w:r>
      <w:r w:rsidR="001D5041">
        <w:rPr>
          <w:rStyle w:val="Hervorhebung"/>
          <w:i/>
          <w:iCs w:val="0"/>
          <w:sz w:val="20"/>
          <w:szCs w:val="20"/>
          <w:vertAlign w:val="subscript"/>
        </w:rPr>
        <w:t>1</w:t>
      </w:r>
      <w:r w:rsidR="001D5041">
        <w:rPr>
          <w:rStyle w:val="Hervorhebung"/>
          <w:sz w:val="20"/>
          <w:szCs w:val="20"/>
        </w:rPr>
        <w:t>), erreicht dieser in derselben Zeit eine höhere Geschwindigkeit (</w:t>
      </w:r>
      <w:r w:rsidR="001D5041">
        <w:rPr>
          <w:rStyle w:val="Hervorhebung"/>
          <w:i/>
          <w:iCs w:val="0"/>
          <w:sz w:val="20"/>
          <w:szCs w:val="20"/>
        </w:rPr>
        <w:t>v</w:t>
      </w:r>
      <w:r w:rsidR="001D5041">
        <w:rPr>
          <w:rStyle w:val="Hervorhebung"/>
          <w:i/>
          <w:iCs w:val="0"/>
          <w:sz w:val="20"/>
          <w:szCs w:val="20"/>
          <w:vertAlign w:val="subscript"/>
        </w:rPr>
        <w:t xml:space="preserve">2 </w:t>
      </w:r>
      <w:r w:rsidR="001D5041">
        <w:rPr>
          <w:rStyle w:val="Hervorhebung"/>
          <w:sz w:val="20"/>
          <w:szCs w:val="20"/>
        </w:rPr>
        <w:t xml:space="preserve">&gt; </w:t>
      </w:r>
      <w:r w:rsidR="001D5041">
        <w:rPr>
          <w:rStyle w:val="Hervorhebung"/>
          <w:i/>
          <w:iCs w:val="0"/>
          <w:sz w:val="20"/>
          <w:szCs w:val="20"/>
        </w:rPr>
        <w:t>v</w:t>
      </w:r>
      <w:r w:rsidR="001D5041">
        <w:rPr>
          <w:rStyle w:val="Hervorhebung"/>
          <w:i/>
          <w:iCs w:val="0"/>
          <w:sz w:val="20"/>
          <w:szCs w:val="20"/>
          <w:vertAlign w:val="subscript"/>
        </w:rPr>
        <w:t>1</w:t>
      </w:r>
      <w:r w:rsidR="001D5041">
        <w:rPr>
          <w:rStyle w:val="Hervorhebung"/>
          <w:sz w:val="20"/>
          <w:szCs w:val="20"/>
        </w:rPr>
        <w:t>)</w:t>
      </w:r>
      <w:r w:rsidR="00B460D8">
        <w:rPr>
          <w:rStyle w:val="Hervorhebung"/>
          <w:sz w:val="20"/>
          <w:szCs w:val="20"/>
        </w:rPr>
        <w:t>. Durch die somit höhere Geschwindigkeit legt Körper 2 auch einen weiteren Weg zurück als Körper 1 (</w:t>
      </w:r>
      <w:r w:rsidR="00B460D8">
        <w:rPr>
          <w:rStyle w:val="Hervorhebung"/>
          <w:i/>
          <w:iCs w:val="0"/>
          <w:sz w:val="20"/>
          <w:szCs w:val="20"/>
        </w:rPr>
        <w:t>s</w:t>
      </w:r>
      <w:r w:rsidR="00B460D8">
        <w:rPr>
          <w:rStyle w:val="Hervorhebung"/>
          <w:i/>
          <w:iCs w:val="0"/>
          <w:sz w:val="20"/>
          <w:szCs w:val="20"/>
          <w:vertAlign w:val="subscript"/>
        </w:rPr>
        <w:t>2</w:t>
      </w:r>
      <w:r w:rsidR="00B460D8">
        <w:rPr>
          <w:rStyle w:val="Hervorhebung"/>
          <w:sz w:val="20"/>
          <w:szCs w:val="20"/>
        </w:rPr>
        <w:t xml:space="preserve"> &gt; </w:t>
      </w:r>
      <w:r w:rsidR="00B460D8">
        <w:rPr>
          <w:rStyle w:val="Hervorhebung"/>
          <w:i/>
          <w:iCs w:val="0"/>
          <w:sz w:val="20"/>
          <w:szCs w:val="20"/>
        </w:rPr>
        <w:t>s</w:t>
      </w:r>
      <w:r w:rsidR="00B460D8">
        <w:rPr>
          <w:rStyle w:val="Hervorhebung"/>
          <w:i/>
          <w:iCs w:val="0"/>
          <w:sz w:val="20"/>
          <w:szCs w:val="20"/>
          <w:vertAlign w:val="subscript"/>
        </w:rPr>
        <w:t>1</w:t>
      </w:r>
      <w:r w:rsidR="00B460D8">
        <w:rPr>
          <w:rStyle w:val="Hervorhebung"/>
          <w:sz w:val="20"/>
          <w:szCs w:val="20"/>
        </w:rPr>
        <w:t>)</w:t>
      </w:r>
    </w:p>
    <w:p w14:paraId="35883994" w14:textId="77777777" w:rsidR="00987566" w:rsidRDefault="00987566" w:rsidP="00987566">
      <w:pPr>
        <w:jc w:val="center"/>
      </w:pPr>
    </w:p>
    <w:p w14:paraId="7EB9AFF8" w14:textId="747AF927" w:rsidR="00041C84" w:rsidRDefault="00041C84" w:rsidP="007A258D"/>
    <w:p w14:paraId="3A00BD0A" w14:textId="1799BCBB" w:rsidR="00976526" w:rsidRDefault="00E8276E" w:rsidP="0005703F">
      <w:pPr>
        <w:pStyle w:val="berschrift1"/>
      </w:pPr>
      <w:bookmarkStart w:id="28" w:name="_Toc76045813"/>
      <w:r>
        <w:lastRenderedPageBreak/>
        <w:t>Newton und seine Kräfte</w:t>
      </w:r>
      <w:bookmarkEnd w:id="28"/>
    </w:p>
    <w:p w14:paraId="2A376857" w14:textId="6E1FDEFD" w:rsidR="00976526" w:rsidRDefault="00126581" w:rsidP="00126581">
      <w:r w:rsidRPr="00126581">
        <w:t xml:space="preserve">Im vorherigen Kapitel, der Kinematik, wurden Bewegungen behandelt. Dabei lag der Fokus auf dem </w:t>
      </w:r>
      <w:r w:rsidRPr="008D1468">
        <w:rPr>
          <w:b/>
          <w:bCs/>
        </w:rPr>
        <w:t>Wie</w:t>
      </w:r>
      <w:r w:rsidRPr="00126581">
        <w:t>. In diesem Kapitel so</w:t>
      </w:r>
      <w:r w:rsidR="008D1468">
        <w:t>l</w:t>
      </w:r>
      <w:r w:rsidRPr="00126581">
        <w:t xml:space="preserve">l nun auch das </w:t>
      </w:r>
      <w:r w:rsidRPr="008D1468">
        <w:rPr>
          <w:b/>
          <w:bCs/>
        </w:rPr>
        <w:t>Warum</w:t>
      </w:r>
      <w:r w:rsidRPr="00126581">
        <w:t xml:space="preserve"> </w:t>
      </w:r>
      <w:r w:rsidR="008B2138">
        <w:t>nä</w:t>
      </w:r>
      <w:r w:rsidRPr="00126581">
        <w:t>her untersucht werden. In der Physik wird dies als Dynamik bezeichnet. Schon vorweg: Kr</w:t>
      </w:r>
      <w:r w:rsidR="00D936E3">
        <w:t>ä</w:t>
      </w:r>
      <w:r w:rsidRPr="00126581">
        <w:t>fte sind die Ursache aller Beweg</w:t>
      </w:r>
      <w:r w:rsidR="00D936E3">
        <w:t>ungen</w:t>
      </w:r>
      <w:r w:rsidRPr="00126581">
        <w:t>. Deshalb werden diese hier n</w:t>
      </w:r>
      <w:r w:rsidR="00D936E3">
        <w:t>ä</w:t>
      </w:r>
      <w:r w:rsidRPr="00126581">
        <w:t>her beschrieben. Kr</w:t>
      </w:r>
      <w:r w:rsidR="00D936E3">
        <w:t>ä</w:t>
      </w:r>
      <w:r w:rsidRPr="00126581">
        <w:t>fte umgeben uns im Alltag. Fast jede Handlung im t</w:t>
      </w:r>
      <w:r w:rsidR="004C68D5">
        <w:t>ä</w:t>
      </w:r>
      <w:r w:rsidRPr="00126581">
        <w:t xml:space="preserve">glichen Leben, sei es das </w:t>
      </w:r>
      <w:r w:rsidR="004C68D5">
        <w:t>Ö</w:t>
      </w:r>
      <w:r w:rsidRPr="00126581">
        <w:t xml:space="preserve">ffnen einer </w:t>
      </w:r>
      <w:r w:rsidR="004C68D5">
        <w:t>Tü</w:t>
      </w:r>
      <w:r w:rsidRPr="00126581">
        <w:t>r, die Bedienung des Kaffeeautomaten oder beim Mountainbiken</w:t>
      </w:r>
      <w:r w:rsidR="000D4BFE">
        <w:t>, ist mit Kräften verbunden</w:t>
      </w:r>
      <w:r w:rsidRPr="00126581">
        <w:t xml:space="preserve">. Es gibt viele verschiedene Arten </w:t>
      </w:r>
      <w:r w:rsidR="000D4BFE">
        <w:t>vo</w:t>
      </w:r>
      <w:r w:rsidRPr="00126581">
        <w:t>n Kr</w:t>
      </w:r>
      <w:r w:rsidR="004C68D5">
        <w:t>ä</w:t>
      </w:r>
      <w:r w:rsidRPr="00126581">
        <w:t>ften. In der Physik gibt es die vier fundamentalen Wechselwirkungen bzw. Grundkr</w:t>
      </w:r>
      <w:r w:rsidR="0067343C">
        <w:t>ä</w:t>
      </w:r>
      <w:r w:rsidRPr="00126581">
        <w:t>fte.</w:t>
      </w:r>
    </w:p>
    <w:p w14:paraId="70ECB26C" w14:textId="0BB860F0" w:rsidR="0067343C" w:rsidRDefault="0067343C" w:rsidP="0067343C">
      <w:pPr>
        <w:pStyle w:val="Aufzhlung"/>
        <w:numPr>
          <w:ilvl w:val="0"/>
          <w:numId w:val="18"/>
        </w:numPr>
      </w:pPr>
      <w:r>
        <w:t xml:space="preserve">Gravitation – Kräfte zwischen einzelnen </w:t>
      </w:r>
      <w:r w:rsidR="0004329F">
        <w:t>Massen, z.B</w:t>
      </w:r>
      <w:r w:rsidR="00182EE3">
        <w:t>.</w:t>
      </w:r>
      <w:r w:rsidR="0004329F">
        <w:t>: Anziehung zwischen Sonne und Erde</w:t>
      </w:r>
    </w:p>
    <w:p w14:paraId="25347539" w14:textId="6BD61C58" w:rsidR="0004329F" w:rsidRDefault="0004329F" w:rsidP="0067343C">
      <w:pPr>
        <w:pStyle w:val="Aufzhlung"/>
        <w:numPr>
          <w:ilvl w:val="0"/>
          <w:numId w:val="18"/>
        </w:numPr>
      </w:pPr>
      <w:r>
        <w:t>Elektromagnetismus – Kräfte auf Grund von elektrischen und magnetischen Felder</w:t>
      </w:r>
      <w:r w:rsidR="007E59F0">
        <w:t>n, zum Beispiel die Anziehung oder Abstoßung von Magneten</w:t>
      </w:r>
    </w:p>
    <w:p w14:paraId="100A5DF9" w14:textId="160E81C2" w:rsidR="007E59F0" w:rsidRDefault="007E59F0" w:rsidP="0067343C">
      <w:pPr>
        <w:pStyle w:val="Aufzhlung"/>
        <w:numPr>
          <w:ilvl w:val="0"/>
          <w:numId w:val="18"/>
        </w:numPr>
      </w:pPr>
      <w:r>
        <w:t>Schwache Wechselwirkung – Kräfte, welche be</w:t>
      </w:r>
      <w:r w:rsidR="00836684">
        <w:t>ispielsweise bei radioaktiven Zerfällen auftreten können</w:t>
      </w:r>
    </w:p>
    <w:p w14:paraId="45949FF5" w14:textId="504E7F67" w:rsidR="00836684" w:rsidRDefault="00836684" w:rsidP="0067343C">
      <w:pPr>
        <w:pStyle w:val="Aufzhlung"/>
        <w:numPr>
          <w:ilvl w:val="0"/>
          <w:numId w:val="18"/>
        </w:numPr>
      </w:pPr>
      <w:r>
        <w:t>Starke Wechselwirkung – Kräfte innerhalb von Atomkernen</w:t>
      </w:r>
    </w:p>
    <w:p w14:paraId="31464C5F" w14:textId="0170CC15" w:rsidR="0067343C" w:rsidRDefault="000D4BFE" w:rsidP="00126581">
      <w:r>
        <w:t>Außerdem</w:t>
      </w:r>
      <w:r w:rsidR="00A00B45" w:rsidRPr="00A00B45">
        <w:t xml:space="preserve"> gibt es Kr</w:t>
      </w:r>
      <w:r w:rsidR="00A00B45">
        <w:t>ä</w:t>
      </w:r>
      <w:r w:rsidR="00A00B45" w:rsidRPr="00A00B45">
        <w:t xml:space="preserve">fte, welche </w:t>
      </w:r>
      <w:r w:rsidR="00A00B45">
        <w:t>d</w:t>
      </w:r>
      <w:r w:rsidR="00A00B45" w:rsidRPr="00A00B45">
        <w:t xml:space="preserve">urch ihr Zustandekommen oder auch </w:t>
      </w:r>
      <w:r w:rsidR="00A00B45">
        <w:t>d</w:t>
      </w:r>
      <w:r w:rsidR="00A00B45" w:rsidRPr="00A00B45">
        <w:t>urch ihre Wirkung gekennzeichnet sind. Dazu z</w:t>
      </w:r>
      <w:r w:rsidR="00A00B45">
        <w:t>ä</w:t>
      </w:r>
      <w:r w:rsidR="00A00B45" w:rsidRPr="00A00B45">
        <w:t>hlen beispielsweise die Gewichtskraft, Reibungskr</w:t>
      </w:r>
      <w:r w:rsidR="00A00B45">
        <w:t>ä</w:t>
      </w:r>
      <w:r w:rsidR="00A00B45" w:rsidRPr="00A00B45">
        <w:t>fte, Zugkr</w:t>
      </w:r>
      <w:r w:rsidR="00A00B45">
        <w:t>ä</w:t>
      </w:r>
      <w:r w:rsidR="00A00B45" w:rsidRPr="00A00B45">
        <w:t>fte, Druckkr</w:t>
      </w:r>
      <w:r w:rsidR="00A00B45">
        <w:t>ä</w:t>
      </w:r>
      <w:r w:rsidR="00A00B45" w:rsidRPr="00A00B45">
        <w:t>fte und viele mehr.</w:t>
      </w:r>
    </w:p>
    <w:p w14:paraId="4FFC1E90" w14:textId="34BD6323" w:rsidR="002A0ADC" w:rsidRDefault="002A0ADC" w:rsidP="002A0ADC">
      <w:pPr>
        <w:pStyle w:val="berschrift2"/>
      </w:pPr>
      <w:bookmarkStart w:id="29" w:name="_Toc76045814"/>
      <w:r>
        <w:t>Allgemeines zu Kräften</w:t>
      </w:r>
      <w:bookmarkEnd w:id="29"/>
    </w:p>
    <w:p w14:paraId="74D274D3" w14:textId="37553221" w:rsidR="00976526" w:rsidRDefault="00184693" w:rsidP="003067CB">
      <w:r w:rsidRPr="00184693">
        <w:t>Die Kraft ist</w:t>
      </w:r>
      <w:r w:rsidR="007E1320">
        <w:t>,</w:t>
      </w:r>
      <w:r w:rsidRPr="00184693">
        <w:t xml:space="preserve"> wie auch die Geschwindigkeit, die Beschleunigung und der Weg eine vektorielle Gr</w:t>
      </w:r>
      <w:r>
        <w:t>öß</w:t>
      </w:r>
      <w:r w:rsidRPr="00184693">
        <w:t>e. Kr</w:t>
      </w:r>
      <w:r>
        <w:t>ä</w:t>
      </w:r>
      <w:r w:rsidRPr="00184693">
        <w:t>fte haben somit eine Richtung und einen Betrag. Typischerweise werden Kr</w:t>
      </w:r>
      <w:r w:rsidR="003067CB">
        <w:t>ä</w:t>
      </w:r>
      <w:r w:rsidRPr="00184693">
        <w:t xml:space="preserve">fte mittels eines Pfeils dargestellt - siehe Abbildung </w:t>
      </w:r>
      <w:r w:rsidR="003067CB">
        <w:t>4</w:t>
      </w:r>
      <w:r w:rsidRPr="00184693">
        <w:t>.1.</w:t>
      </w:r>
    </w:p>
    <w:p w14:paraId="27FF40C5" w14:textId="30E32A02" w:rsidR="00976526" w:rsidRDefault="00805626" w:rsidP="0061517F">
      <w:pPr>
        <w:jc w:val="center"/>
      </w:pPr>
      <w:r>
        <w:rPr>
          <w:noProof/>
        </w:rPr>
        <w:drawing>
          <wp:inline distT="0" distB="0" distL="0" distR="0" wp14:anchorId="1B571DE0" wp14:editId="5D61A070">
            <wp:extent cx="2894309" cy="1590675"/>
            <wp:effectExtent l="0" t="0" r="190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4295" cy="1673105"/>
                    </a:xfrm>
                    <a:prstGeom prst="rect">
                      <a:avLst/>
                    </a:prstGeom>
                  </pic:spPr>
                </pic:pic>
              </a:graphicData>
            </a:graphic>
          </wp:inline>
        </w:drawing>
      </w:r>
    </w:p>
    <w:p w14:paraId="47769790" w14:textId="1289F0A7" w:rsidR="003067CB" w:rsidRPr="001D5041" w:rsidRDefault="003067CB" w:rsidP="003067CB">
      <w:pPr>
        <w:pStyle w:val="Abb"/>
        <w:rPr>
          <w:rStyle w:val="Hervorhebung"/>
          <w:sz w:val="20"/>
          <w:szCs w:val="20"/>
        </w:rPr>
      </w:pPr>
      <w:r w:rsidRPr="00A5498A">
        <w:rPr>
          <w:rStyle w:val="Hervorhebung"/>
          <w:sz w:val="20"/>
          <w:szCs w:val="20"/>
        </w:rPr>
        <w:t xml:space="preserve">Abb. </w:t>
      </w:r>
      <w:r>
        <w:rPr>
          <w:rStyle w:val="Hervorhebung"/>
          <w:sz w:val="20"/>
          <w:szCs w:val="20"/>
        </w:rPr>
        <w:t xml:space="preserve">4.1: Kräfte sind Vektoren. Sie haben somit eine </w:t>
      </w:r>
      <w:r w:rsidR="00326BDD">
        <w:rPr>
          <w:rStyle w:val="Hervorhebung"/>
          <w:sz w:val="20"/>
          <w:szCs w:val="20"/>
        </w:rPr>
        <w:t xml:space="preserve">Richtung und einen Betrag. Typischerweise werden Kräfte </w:t>
      </w:r>
      <w:r w:rsidR="00D52CDA">
        <w:rPr>
          <w:rStyle w:val="Hervorhebung"/>
          <w:sz w:val="20"/>
          <w:szCs w:val="20"/>
        </w:rPr>
        <w:t>mittels Pfeile</w:t>
      </w:r>
      <w:r w:rsidR="00326BDD">
        <w:rPr>
          <w:rStyle w:val="Hervorhebung"/>
          <w:sz w:val="20"/>
          <w:szCs w:val="20"/>
        </w:rPr>
        <w:t xml:space="preserve"> dargestellt. </w:t>
      </w:r>
    </w:p>
    <w:p w14:paraId="15CF6233" w14:textId="473B2FA1" w:rsidR="00451C09" w:rsidRDefault="00072C8B" w:rsidP="00072C8B">
      <w:r w:rsidRPr="00072C8B">
        <w:t>Kr</w:t>
      </w:r>
      <w:r w:rsidR="00834E47">
        <w:t>ä</w:t>
      </w:r>
      <w:r w:rsidRPr="00072C8B">
        <w:t xml:space="preserve">fte werden meistens mit dem Formelzeichen </w:t>
      </w:r>
      <w:r w:rsidRPr="00834E47">
        <w:rPr>
          <w:i/>
          <w:iCs/>
        </w:rPr>
        <w:t>F</w:t>
      </w:r>
      <w:r w:rsidRPr="00072C8B">
        <w:t xml:space="preserve"> beschrieben und die Einheit ist 1 </w:t>
      </w:r>
      <w:r w:rsidR="00801E22">
        <w:t>N</w:t>
      </w:r>
      <w:r w:rsidRPr="00072C8B">
        <w:t>ewton (</w:t>
      </w:r>
      <w:r w:rsidR="00801E22">
        <w:t>N</w:t>
      </w:r>
      <w:r w:rsidRPr="00072C8B">
        <w:t>). Kr</w:t>
      </w:r>
      <w:r w:rsidR="00801E22">
        <w:t>ä</w:t>
      </w:r>
      <w:r w:rsidRPr="00072C8B">
        <w:t xml:space="preserve">fte stellt man </w:t>
      </w:r>
      <w:r w:rsidR="00801E22">
        <w:t>d</w:t>
      </w:r>
      <w:r w:rsidRPr="00072C8B">
        <w:t>urch ihre Wirkung fest. Je nach Situation k</w:t>
      </w:r>
      <w:r w:rsidR="00E12D7B">
        <w:t>ö</w:t>
      </w:r>
      <w:r w:rsidRPr="00072C8B">
        <w:t>nnen Kr</w:t>
      </w:r>
      <w:r w:rsidR="00E12D7B">
        <w:t>ä</w:t>
      </w:r>
      <w:r w:rsidRPr="00072C8B">
        <w:t xml:space="preserve">fte eine </w:t>
      </w:r>
      <w:r w:rsidR="00E12D7B">
        <w:t>Ä</w:t>
      </w:r>
      <w:r w:rsidRPr="00072C8B">
        <w:t>nderung des Bewegungszustandes, eine Form</w:t>
      </w:r>
      <w:r w:rsidR="00E26A86">
        <w:t>ä</w:t>
      </w:r>
      <w:r w:rsidRPr="00072C8B">
        <w:t xml:space="preserve">nderung oder beides zusammen bewirken. </w:t>
      </w:r>
      <w:r w:rsidR="00E26A86">
        <w:t>Hä</w:t>
      </w:r>
      <w:r w:rsidRPr="00072C8B">
        <w:t>ufig kommt es v</w:t>
      </w:r>
      <w:r w:rsidR="00E26A86">
        <w:t>o</w:t>
      </w:r>
      <w:r w:rsidRPr="00072C8B">
        <w:t>r, dass nicht nur eine Kraft auf einen K</w:t>
      </w:r>
      <w:r w:rsidR="00E26A86">
        <w:t>ö</w:t>
      </w:r>
      <w:r w:rsidRPr="00072C8B">
        <w:t xml:space="preserve">rper wirkt, sondern mehrere. In diesem Fall kann man entweder jede Kraft einzeln </w:t>
      </w:r>
      <w:r w:rsidR="00A041EE" w:rsidRPr="00072C8B">
        <w:t>betrachten</w:t>
      </w:r>
      <w:r w:rsidRPr="00072C8B">
        <w:t xml:space="preserve"> oder auch eine resultierende Gesamtkraft ermitteln.</w:t>
      </w:r>
    </w:p>
    <w:p w14:paraId="449F1C03" w14:textId="18CCAF9B" w:rsidR="00A041EE" w:rsidRDefault="00A041EE" w:rsidP="00072C8B">
      <w:r>
        <w:lastRenderedPageBreak/>
        <w:t xml:space="preserve">Kräfte sind Vektoren und können somit addiert werden. Man spricht hier von zusammengesetzten Kräften. Im Umkehrschluss gilt auch, dass eine Kraft in mehrere Komponenten zerlegt werden kann. Ein paar Beispiele hierfür sind in Abbildung 4.2 dargestellt. </w:t>
      </w:r>
    </w:p>
    <w:p w14:paraId="6EBF981B" w14:textId="77777777" w:rsidR="00A041EE" w:rsidRDefault="00A041EE" w:rsidP="0061517F">
      <w:pPr>
        <w:jc w:val="center"/>
      </w:pPr>
    </w:p>
    <w:p w14:paraId="20F381B7" w14:textId="20430E15" w:rsidR="00451C09" w:rsidRDefault="00451C09" w:rsidP="00A041EE">
      <w:pPr>
        <w:ind w:left="708"/>
      </w:pPr>
      <w:r>
        <w:rPr>
          <w:noProof/>
        </w:rPr>
        <w:drawing>
          <wp:inline distT="0" distB="0" distL="0" distR="0" wp14:anchorId="64A38862" wp14:editId="1FA4390A">
            <wp:extent cx="2057400" cy="1588688"/>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9757" cy="1613674"/>
                    </a:xfrm>
                    <a:prstGeom prst="rect">
                      <a:avLst/>
                    </a:prstGeom>
                  </pic:spPr>
                </pic:pic>
              </a:graphicData>
            </a:graphic>
          </wp:inline>
        </w:drawing>
      </w:r>
      <w:r w:rsidR="00A041EE">
        <w:tab/>
      </w:r>
      <w:r w:rsidR="00A041EE">
        <w:tab/>
      </w:r>
      <w:r w:rsidR="00A041EE">
        <w:rPr>
          <w:noProof/>
        </w:rPr>
        <w:drawing>
          <wp:inline distT="0" distB="0" distL="0" distR="0" wp14:anchorId="0E71288F" wp14:editId="36DA6A18">
            <wp:extent cx="1923785" cy="1574466"/>
            <wp:effectExtent l="0" t="0" r="635" b="698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6962" cy="1601619"/>
                    </a:xfrm>
                    <a:prstGeom prst="rect">
                      <a:avLst/>
                    </a:prstGeom>
                  </pic:spPr>
                </pic:pic>
              </a:graphicData>
            </a:graphic>
          </wp:inline>
        </w:drawing>
      </w:r>
    </w:p>
    <w:p w14:paraId="3C7E0B4E" w14:textId="3933F669" w:rsidR="00FD7DF7" w:rsidRDefault="000B272B" w:rsidP="0072416A">
      <w:pPr>
        <w:ind w:left="4248" w:hanging="3540"/>
        <w:jc w:val="left"/>
      </w:pPr>
      <w:r>
        <w:rPr>
          <w:sz w:val="20"/>
          <w:szCs w:val="20"/>
        </w:rPr>
        <w:t xml:space="preserve">a) </w:t>
      </w:r>
      <w:r w:rsidR="00293E2A" w:rsidRPr="000B272B">
        <w:rPr>
          <w:sz w:val="20"/>
          <w:szCs w:val="20"/>
        </w:rPr>
        <w:t>2 Kräfte wirken in die gleiche Richtung</w:t>
      </w:r>
      <w:r w:rsidR="00293E2A" w:rsidRPr="000B272B">
        <w:rPr>
          <w:sz w:val="20"/>
          <w:szCs w:val="20"/>
        </w:rPr>
        <w:tab/>
      </w:r>
      <w:r w:rsidR="00293E2A" w:rsidRPr="000B272B">
        <w:rPr>
          <w:sz w:val="20"/>
          <w:szCs w:val="20"/>
        </w:rPr>
        <w:tab/>
        <w:t>b)</w:t>
      </w:r>
      <w:r w:rsidR="00E101F7" w:rsidRPr="000B272B">
        <w:rPr>
          <w:sz w:val="20"/>
          <w:szCs w:val="20"/>
        </w:rPr>
        <w:t xml:space="preserve"> 2 Kräfte wirken </w:t>
      </w:r>
      <w:r w:rsidR="008F658D" w:rsidRPr="000B272B">
        <w:rPr>
          <w:sz w:val="20"/>
          <w:szCs w:val="20"/>
        </w:rPr>
        <w:t xml:space="preserve">in die entgegengesetzte </w:t>
      </w:r>
      <w:r w:rsidR="008F658D">
        <w:rPr>
          <w:sz w:val="20"/>
          <w:szCs w:val="20"/>
        </w:rPr>
        <w:t xml:space="preserve">                </w:t>
      </w:r>
      <w:r w:rsidR="008F658D">
        <w:rPr>
          <w:sz w:val="20"/>
          <w:szCs w:val="20"/>
        </w:rPr>
        <w:tab/>
        <w:t xml:space="preserve">       </w:t>
      </w:r>
      <w:r w:rsidR="008F658D" w:rsidRPr="000B272B">
        <w:rPr>
          <w:sz w:val="20"/>
          <w:szCs w:val="20"/>
        </w:rPr>
        <w:t>Richtung</w:t>
      </w:r>
      <w:r w:rsidR="00E101F7" w:rsidRPr="000B272B">
        <w:rPr>
          <w:sz w:val="20"/>
          <w:szCs w:val="20"/>
        </w:rPr>
        <w:t xml:space="preserve">. </w:t>
      </w:r>
      <w:r w:rsidR="00F35843">
        <w:rPr>
          <w:sz w:val="20"/>
          <w:szCs w:val="20"/>
        </w:rPr>
        <w:t xml:space="preserve">Dabei gilt: </w:t>
      </w:r>
      <m:oMath>
        <m:d>
          <m:dPr>
            <m:begChr m:val="|"/>
            <m:endChr m:val="|"/>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res</m:t>
                    </m:r>
                  </m:sub>
                </m:sSub>
              </m:e>
            </m:acc>
          </m:e>
        </m:d>
        <m:r>
          <w:rPr>
            <w:rFonts w:ascii="Cambria Math" w:hAnsi="Cambria Math"/>
            <w:sz w:val="20"/>
            <w:szCs w:val="20"/>
          </w:rPr>
          <m:t xml:space="preserve">= </m:t>
        </m:r>
        <m:d>
          <m:dPr>
            <m:begChr m:val="|"/>
            <m:endChr m:val="|"/>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1</m:t>
                    </m:r>
                  </m:sub>
                </m:sSub>
              </m:e>
            </m:acc>
          </m:e>
        </m:d>
        <m:r>
          <w:rPr>
            <w:rFonts w:ascii="Cambria Math" w:hAnsi="Cambria Math"/>
            <w:sz w:val="20"/>
            <w:szCs w:val="20"/>
          </w:rPr>
          <m:t xml:space="preserve">+ </m:t>
        </m:r>
        <m:d>
          <m:dPr>
            <m:begChr m:val="|"/>
            <m:endChr m:val="|"/>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e>
            </m:acc>
          </m:e>
        </m:d>
        <m:r>
          <w:rPr>
            <w:rFonts w:ascii="Cambria Math" w:hAnsi="Cambria Math"/>
            <w:sz w:val="20"/>
            <w:szCs w:val="20"/>
          </w:rPr>
          <m:t xml:space="preserve"> = </m:t>
        </m:r>
      </m:oMath>
      <w:r w:rsidR="005F4EEA">
        <w:rPr>
          <w:rFonts w:eastAsiaTheme="minorEastAsia"/>
          <w:sz w:val="20"/>
          <w:szCs w:val="20"/>
        </w:rPr>
        <w:tab/>
        <w:t xml:space="preserve">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oMath>
      <w:r w:rsidR="005F4EEA">
        <w:rPr>
          <w:sz w:val="20"/>
          <w:szCs w:val="20"/>
        </w:rPr>
        <w:tab/>
      </w:r>
      <w:r w:rsidR="008F658D">
        <w:rPr>
          <w:sz w:val="20"/>
          <w:szCs w:val="20"/>
        </w:rPr>
        <w:tab/>
      </w:r>
      <w:r w:rsidR="008F658D">
        <w:rPr>
          <w:sz w:val="20"/>
          <w:szCs w:val="20"/>
        </w:rPr>
        <w:tab/>
      </w:r>
      <w:r w:rsidR="008F658D">
        <w:rPr>
          <w:sz w:val="20"/>
          <w:szCs w:val="20"/>
        </w:rPr>
        <w:tab/>
      </w:r>
      <w:r w:rsidR="008F658D">
        <w:rPr>
          <w:sz w:val="20"/>
          <w:szCs w:val="20"/>
        </w:rPr>
        <w:tab/>
      </w:r>
      <w:r w:rsidR="008F658D">
        <w:rPr>
          <w:sz w:val="20"/>
          <w:szCs w:val="20"/>
        </w:rPr>
        <w:tab/>
      </w:r>
      <w:r w:rsidR="008F658D">
        <w:rPr>
          <w:sz w:val="20"/>
          <w:szCs w:val="20"/>
        </w:rPr>
        <w:tab/>
      </w:r>
    </w:p>
    <w:p w14:paraId="3E9F5346" w14:textId="2C046B81" w:rsidR="003A2966" w:rsidRDefault="00FD7DF7" w:rsidP="003A2966">
      <w:pPr>
        <w:rPr>
          <w:noProof/>
        </w:rPr>
      </w:pPr>
      <w:r>
        <w:rPr>
          <w:noProof/>
        </w:rPr>
        <w:drawing>
          <wp:inline distT="0" distB="0" distL="0" distR="0" wp14:anchorId="564DEAF2" wp14:editId="5AED19D6">
            <wp:extent cx="2525271" cy="1739900"/>
            <wp:effectExtent l="0" t="0" r="889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4994" cy="1767269"/>
                    </a:xfrm>
                    <a:prstGeom prst="rect">
                      <a:avLst/>
                    </a:prstGeom>
                  </pic:spPr>
                </pic:pic>
              </a:graphicData>
            </a:graphic>
          </wp:inline>
        </w:drawing>
      </w:r>
      <w:r w:rsidR="003A2966">
        <w:rPr>
          <w:noProof/>
        </w:rPr>
        <w:tab/>
      </w:r>
      <w:r w:rsidR="003A2966">
        <w:rPr>
          <w:noProof/>
        </w:rPr>
        <w:tab/>
      </w:r>
      <w:r w:rsidR="003A2966" w:rsidRPr="00B22147">
        <w:rPr>
          <w:noProof/>
        </w:rPr>
        <w:drawing>
          <wp:inline distT="0" distB="0" distL="0" distR="0" wp14:anchorId="2CF55CA8" wp14:editId="5BF05F50">
            <wp:extent cx="1993900" cy="1587500"/>
            <wp:effectExtent l="0" t="0" r="635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219"/>
                    <a:stretch/>
                  </pic:blipFill>
                  <pic:spPr bwMode="auto">
                    <a:xfrm>
                      <a:off x="0" y="0"/>
                      <a:ext cx="1993900" cy="1587500"/>
                    </a:xfrm>
                    <a:prstGeom prst="rect">
                      <a:avLst/>
                    </a:prstGeom>
                    <a:noFill/>
                    <a:ln>
                      <a:noFill/>
                    </a:ln>
                    <a:extLst>
                      <a:ext uri="{53640926-AAD7-44D8-BBD7-CCE9431645EC}">
                        <a14:shadowObscured xmlns:a14="http://schemas.microsoft.com/office/drawing/2010/main"/>
                      </a:ext>
                    </a:extLst>
                  </pic:spPr>
                </pic:pic>
              </a:graphicData>
            </a:graphic>
          </wp:inline>
        </w:drawing>
      </w:r>
    </w:p>
    <w:p w14:paraId="46D7192D" w14:textId="2313C845" w:rsidR="00FD7DF7" w:rsidRDefault="00FD7DF7" w:rsidP="003A2966"/>
    <w:p w14:paraId="35123D83" w14:textId="2E12FB2B" w:rsidR="00FD7DF7" w:rsidRPr="00D52CDA" w:rsidRDefault="00B9268E" w:rsidP="00D52CDA">
      <w:pPr>
        <w:ind w:left="708"/>
        <w:jc w:val="left"/>
        <w:rPr>
          <w:sz w:val="20"/>
          <w:szCs w:val="20"/>
        </w:rPr>
      </w:pPr>
      <w:r>
        <w:rPr>
          <w:sz w:val="20"/>
          <w:szCs w:val="20"/>
        </w:rPr>
        <w:t xml:space="preserve">c) </w:t>
      </w:r>
      <w:r w:rsidR="00F70A4C" w:rsidRPr="00B9268E">
        <w:rPr>
          <w:sz w:val="20"/>
          <w:szCs w:val="20"/>
        </w:rPr>
        <w:t xml:space="preserve">2 Kräfte wirken in beliebiger Richtung </w:t>
      </w:r>
      <w:r w:rsidR="0072416A">
        <w:rPr>
          <w:sz w:val="20"/>
          <w:szCs w:val="20"/>
        </w:rPr>
        <w:tab/>
      </w:r>
      <w:r w:rsidR="0072416A">
        <w:rPr>
          <w:sz w:val="20"/>
          <w:szCs w:val="20"/>
        </w:rPr>
        <w:tab/>
        <w:t xml:space="preserve">d) Zerlegung einer Kraft in ihre Normal-                                               </w:t>
      </w:r>
      <w:r w:rsidR="0072416A" w:rsidRPr="00153E4D">
        <w:rPr>
          <w:color w:val="FFFFFF" w:themeColor="background1"/>
          <w:sz w:val="20"/>
          <w:szCs w:val="20"/>
        </w:rPr>
        <w:t>a</w:t>
      </w:r>
      <w:r w:rsidR="00153E4D">
        <w:rPr>
          <w:color w:val="FFFFFF" w:themeColor="background1"/>
          <w:sz w:val="20"/>
          <w:szCs w:val="20"/>
        </w:rPr>
        <w:t xml:space="preserve">  </w:t>
      </w:r>
      <w:r w:rsidR="00153E4D">
        <w:rPr>
          <w:sz w:val="20"/>
          <w:szCs w:val="20"/>
        </w:rPr>
        <w:t>zueinander</w:t>
      </w:r>
      <w:r w:rsidR="0072416A">
        <w:rPr>
          <w:sz w:val="20"/>
          <w:szCs w:val="20"/>
        </w:rPr>
        <w:t xml:space="preserve">                                                              </w:t>
      </w:r>
      <w:r w:rsidR="00153E4D">
        <w:rPr>
          <w:sz w:val="20"/>
          <w:szCs w:val="20"/>
        </w:rPr>
        <w:t xml:space="preserve">            </w:t>
      </w:r>
      <w:r w:rsidR="00D52CDA">
        <w:rPr>
          <w:sz w:val="20"/>
          <w:szCs w:val="20"/>
        </w:rPr>
        <w:t xml:space="preserve">komponenten </w:t>
      </w:r>
    </w:p>
    <w:p w14:paraId="50E1EC9E" w14:textId="203F25C1" w:rsidR="00D52CDA" w:rsidRDefault="00D52CDA" w:rsidP="009E48DD">
      <w:pPr>
        <w:pStyle w:val="Abb"/>
        <w:rPr>
          <w:rStyle w:val="Hervorhebung"/>
          <w:sz w:val="20"/>
          <w:szCs w:val="20"/>
        </w:rPr>
      </w:pPr>
      <w:r w:rsidRPr="00A5498A">
        <w:rPr>
          <w:rStyle w:val="Hervorhebung"/>
          <w:sz w:val="20"/>
          <w:szCs w:val="20"/>
        </w:rPr>
        <w:t xml:space="preserve">Abb. </w:t>
      </w:r>
      <w:r>
        <w:rPr>
          <w:rStyle w:val="Hervorhebung"/>
          <w:sz w:val="20"/>
          <w:szCs w:val="20"/>
        </w:rPr>
        <w:t>4.</w:t>
      </w:r>
      <w:r w:rsidR="00B17D1D">
        <w:rPr>
          <w:rStyle w:val="Hervorhebung"/>
          <w:sz w:val="20"/>
          <w:szCs w:val="20"/>
        </w:rPr>
        <w:t>2</w:t>
      </w:r>
      <w:r>
        <w:rPr>
          <w:rStyle w:val="Hervorhebung"/>
          <w:sz w:val="20"/>
          <w:szCs w:val="20"/>
        </w:rPr>
        <w:t xml:space="preserve">: Kräfte sind Vektoren. </w:t>
      </w:r>
      <w:r w:rsidR="000A32F5">
        <w:rPr>
          <w:rStyle w:val="Hervorhebung"/>
          <w:sz w:val="20"/>
          <w:szCs w:val="20"/>
        </w:rPr>
        <w:t xml:space="preserve">Die Summe von mehreren Kräften erfolgt mittels Vektoraddition. Dabei ist neben dem Betrag der Kraft auch die Richtung entscheidend. Aus mehreren Kräften kann eine resultierende Gesamtkraft berechnet werden a) bis c). Im Gegenzug können Kräfte auch in ihre Komponenten zerlegt </w:t>
      </w:r>
      <w:r w:rsidR="009E48DD">
        <w:rPr>
          <w:rStyle w:val="Hervorhebung"/>
          <w:sz w:val="20"/>
          <w:szCs w:val="20"/>
        </w:rPr>
        <w:t>werd</w:t>
      </w:r>
      <w:r w:rsidR="000A32F5">
        <w:rPr>
          <w:rStyle w:val="Hervorhebung"/>
          <w:sz w:val="20"/>
          <w:szCs w:val="20"/>
        </w:rPr>
        <w:t xml:space="preserve">en d). </w:t>
      </w:r>
      <w:r>
        <w:rPr>
          <w:rStyle w:val="Hervorhebung"/>
          <w:sz w:val="20"/>
          <w:szCs w:val="20"/>
        </w:rPr>
        <w:t xml:space="preserve"> </w:t>
      </w:r>
    </w:p>
    <w:p w14:paraId="4F6D3120" w14:textId="49112E70" w:rsidR="009E48DD" w:rsidRDefault="009E48DD" w:rsidP="009E48DD">
      <w:r>
        <w:t xml:space="preserve">Für das Endergebnis spielt es keine Rolle, ob man Kräfte einzeln behandelt oder diese zu einer resultierenden Kraft zusammensetzt. Hierzu ein kurzes Beispiel. </w:t>
      </w:r>
    </w:p>
    <w:p w14:paraId="2565AB9B" w14:textId="48752715" w:rsidR="00681A01" w:rsidRDefault="00681A01" w:rsidP="009E48DD"/>
    <w:p w14:paraId="51693F4C" w14:textId="4DAE2B50" w:rsidR="00681A01" w:rsidRDefault="00681A01" w:rsidP="009E48DD"/>
    <w:p w14:paraId="2DC07AB3" w14:textId="4C2FE850" w:rsidR="00681A01" w:rsidRDefault="00681A01" w:rsidP="009E48DD"/>
    <w:p w14:paraId="6A7A58E7" w14:textId="77EAEE7A" w:rsidR="00681A01" w:rsidRDefault="00681A01" w:rsidP="009E48DD"/>
    <w:p w14:paraId="1AC677D3" w14:textId="0ACBBC81" w:rsidR="004A60FD" w:rsidRDefault="00982DF5" w:rsidP="009E48DD">
      <w:r>
        <w:rPr>
          <w:noProof/>
        </w:rPr>
        <w:lastRenderedPageBreak/>
        <mc:AlternateContent>
          <mc:Choice Requires="wps">
            <w:drawing>
              <wp:anchor distT="45720" distB="45720" distL="114300" distR="114300" simplePos="0" relativeHeight="251661312" behindDoc="0" locked="0" layoutInCell="1" allowOverlap="1" wp14:anchorId="6C0CEB70" wp14:editId="5E02E709">
                <wp:simplePos x="0" y="0"/>
                <wp:positionH relativeFrom="column">
                  <wp:posOffset>351155</wp:posOffset>
                </wp:positionH>
                <wp:positionV relativeFrom="paragraph">
                  <wp:posOffset>45085</wp:posOffset>
                </wp:positionV>
                <wp:extent cx="5149850" cy="1663700"/>
                <wp:effectExtent l="0" t="0" r="12700" b="1270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1663700"/>
                        </a:xfrm>
                        <a:prstGeom prst="rect">
                          <a:avLst/>
                        </a:prstGeom>
                        <a:solidFill>
                          <a:srgbClr val="FFFFFF"/>
                        </a:solidFill>
                        <a:ln w="9525">
                          <a:solidFill>
                            <a:schemeClr val="bg1"/>
                          </a:solidFill>
                          <a:miter lim="800000"/>
                          <a:headEnd/>
                          <a:tailEnd/>
                        </a:ln>
                      </wps:spPr>
                      <wps:txbx>
                        <w:txbxContent>
                          <w:p w14:paraId="199F1ADC" w14:textId="07F1A0C0" w:rsidR="008B1054" w:rsidRDefault="008B1054" w:rsidP="00545DD5">
                            <w:r w:rsidRPr="005A5BFF">
                              <w:t>Es so</w:t>
                            </w:r>
                            <w:r>
                              <w:t>l</w:t>
                            </w:r>
                            <w:r w:rsidRPr="005A5BFF">
                              <w:t xml:space="preserve">l eine schwere Kiste </w:t>
                            </w:r>
                            <w:r>
                              <w:t>ü</w:t>
                            </w:r>
                            <w:r w:rsidRPr="005A5BFF">
                              <w:t>ber einen Platz mit einem Seil gezogen werden - siehe Abbildung 4.3. Dazu muss eine Kraft v</w:t>
                            </w:r>
                            <w:r w:rsidR="00955651">
                              <w:t>o</w:t>
                            </w:r>
                            <w:r w:rsidRPr="005A5BFF">
                              <w:t>n 1000</w:t>
                            </w:r>
                            <w:r>
                              <w:t xml:space="preserve"> N</w:t>
                            </w:r>
                            <w:r w:rsidRPr="005A5BFF">
                              <w:t xml:space="preserve"> aufgebracht werden. Die Aufgabe kann nun au</w:t>
                            </w:r>
                            <w:r>
                              <w:t>f</w:t>
                            </w:r>
                            <w:r w:rsidRPr="005A5BFF">
                              <w:t xml:space="preserve"> verschieden Arten gemeistert werden. Je nachdem wie kr</w:t>
                            </w:r>
                            <w:r>
                              <w:t>ä</w:t>
                            </w:r>
                            <w:r w:rsidRPr="005A5BFF">
                              <w:t>ftig die Person ist, kann man ein Seil an der Kiste anbringen und an diesem mit einer Kraft van 1000</w:t>
                            </w:r>
                            <w:r>
                              <w:t xml:space="preserve"> N</w:t>
                            </w:r>
                            <w:r w:rsidRPr="005A5BFF">
                              <w:t xml:space="preserve"> ziehen. Reicht eine Person nicht, so k</w:t>
                            </w:r>
                            <w:r>
                              <w:t>ö</w:t>
                            </w:r>
                            <w:r w:rsidRPr="005A5BFF">
                              <w:t>nnen mehrere Seile an der Kiste</w:t>
                            </w:r>
                            <w:r>
                              <w:t xml:space="preserve"> befestigt werden und entsprechend mit einer geringeren Einzelkraft daran gezogen werden. Bei 2 Seilen muss jeweils mit 500 N gezogen werden und bei 4 Seilen jeweils mit 250 N. </w:t>
                            </w:r>
                          </w:p>
                          <w:p w14:paraId="268BC7FC" w14:textId="77777777" w:rsidR="008B1054" w:rsidRDefault="008B1054" w:rsidP="00545D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CEB70" id="_x0000_t202" coordsize="21600,21600" o:spt="202" path="m,l,21600r21600,l21600,xe">
                <v:stroke joinstyle="miter"/>
                <v:path gradientshapeok="t" o:connecttype="rect"/>
              </v:shapetype>
              <v:shape id="_x0000_s1027" type="#_x0000_t202" style="position:absolute;left:0;text-align:left;margin-left:27.65pt;margin-top:3.55pt;width:405.5pt;height:1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" strokecolor="white [3212]">
                <v:textbox>
                  <w:txbxContent>
                    <w:p w14:paraId="199F1ADC" w14:textId="07F1A0C0" w:rsidR="008B1054" w:rsidRDefault="008B1054" w:rsidP="00545DD5">
                      <w:r w:rsidRPr="005A5BFF">
                        <w:t>Es so</w:t>
                      </w:r>
                      <w:r>
                        <w:t>l</w:t>
                      </w:r>
                      <w:r w:rsidRPr="005A5BFF">
                        <w:t xml:space="preserve">l eine schwere Kiste </w:t>
                      </w:r>
                      <w:r>
                        <w:t>ü</w:t>
                      </w:r>
                      <w:r w:rsidRPr="005A5BFF">
                        <w:t>ber einen Platz mit einem Seil gezogen werden - siehe Abbildung 4.3. Dazu muss eine Kraft v</w:t>
                      </w:r>
                      <w:r w:rsidR="00955651">
                        <w:t>o</w:t>
                      </w:r>
                      <w:r w:rsidRPr="005A5BFF">
                        <w:t>n 1000</w:t>
                      </w:r>
                      <w:r>
                        <w:t xml:space="preserve"> N</w:t>
                      </w:r>
                      <w:r w:rsidRPr="005A5BFF">
                        <w:t xml:space="preserve"> aufgebracht werden. Die Aufgabe kann nun au</w:t>
                      </w:r>
                      <w:r>
                        <w:t>f</w:t>
                      </w:r>
                      <w:r w:rsidRPr="005A5BFF">
                        <w:t xml:space="preserve"> verschieden Arten gemeistert werden. Je nachdem wie kr</w:t>
                      </w:r>
                      <w:r>
                        <w:t>ä</w:t>
                      </w:r>
                      <w:r w:rsidRPr="005A5BFF">
                        <w:t>ftig die Person ist, kann man ein Seil an der Kiste anbringen und an diesem mit einer Kraft van 1000</w:t>
                      </w:r>
                      <w:r>
                        <w:t xml:space="preserve"> N</w:t>
                      </w:r>
                      <w:r w:rsidRPr="005A5BFF">
                        <w:t xml:space="preserve"> ziehen. Reicht eine Person nicht, so k</w:t>
                      </w:r>
                      <w:r>
                        <w:t>ö</w:t>
                      </w:r>
                      <w:r w:rsidRPr="005A5BFF">
                        <w:t>nnen mehrere Seile an der Kiste</w:t>
                      </w:r>
                      <w:r>
                        <w:t xml:space="preserve"> befestigt werden und entsprechend mit einer geringeren Einzelkraft daran gezogen werden. Bei 2 Seilen muss jeweils mit 500 N gezogen werden und bei 4 Seilen jeweils mit 250 N. </w:t>
                      </w:r>
                    </w:p>
                    <w:p w14:paraId="268BC7FC" w14:textId="77777777" w:rsidR="008B1054" w:rsidRDefault="008B1054" w:rsidP="00545DD5"/>
                  </w:txbxContent>
                </v:textbox>
                <w10:wrap type="square"/>
              </v:shape>
            </w:pict>
          </mc:Fallback>
        </mc:AlternateContent>
      </w:r>
    </w:p>
    <w:p w14:paraId="1936BE5C" w14:textId="5578E8B7" w:rsidR="009A2E12" w:rsidRDefault="009A2E12" w:rsidP="009E48DD"/>
    <w:p w14:paraId="31CA7594" w14:textId="75642860" w:rsidR="009E48DD" w:rsidRPr="001D5041" w:rsidRDefault="009E48DD" w:rsidP="009E48DD">
      <w:pPr>
        <w:rPr>
          <w:rStyle w:val="Hervorhebung"/>
          <w:sz w:val="20"/>
          <w:szCs w:val="20"/>
        </w:rPr>
      </w:pPr>
    </w:p>
    <w:p w14:paraId="556E1EA9" w14:textId="360B63DC" w:rsidR="00A409C7" w:rsidRDefault="00A409C7" w:rsidP="0061517F">
      <w:pPr>
        <w:jc w:val="center"/>
      </w:pPr>
    </w:p>
    <w:p w14:paraId="655769CB" w14:textId="55BD933E" w:rsidR="00A409C7" w:rsidRDefault="00A409C7" w:rsidP="00982DF5">
      <w:pPr>
        <w:rPr>
          <w:noProof/>
        </w:rPr>
      </w:pPr>
    </w:p>
    <w:p w14:paraId="64C698D9" w14:textId="43B5EF0B" w:rsidR="009A2E12" w:rsidRDefault="009A2E12" w:rsidP="0061517F">
      <w:pPr>
        <w:jc w:val="center"/>
        <w:rPr>
          <w:noProof/>
        </w:rPr>
      </w:pPr>
    </w:p>
    <w:p w14:paraId="35A05156" w14:textId="23E226C0" w:rsidR="009A2E12" w:rsidRDefault="00982DF5" w:rsidP="0061517F">
      <w:pPr>
        <w:jc w:val="center"/>
        <w:rPr>
          <w:noProof/>
        </w:rPr>
      </w:pPr>
      <w:r>
        <w:rPr>
          <w:noProof/>
        </w:rPr>
        <w:drawing>
          <wp:inline distT="0" distB="0" distL="0" distR="0" wp14:anchorId="35F5614D" wp14:editId="0B5E8687">
            <wp:extent cx="4857750" cy="1154465"/>
            <wp:effectExtent l="0" t="0" r="0" b="762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3532" cy="1200993"/>
                    </a:xfrm>
                    <a:prstGeom prst="rect">
                      <a:avLst/>
                    </a:prstGeom>
                  </pic:spPr>
                </pic:pic>
              </a:graphicData>
            </a:graphic>
          </wp:inline>
        </w:drawing>
      </w:r>
    </w:p>
    <w:p w14:paraId="71B5EC9A" w14:textId="3B0DACC7" w:rsidR="0007307D" w:rsidRDefault="00982DF5" w:rsidP="000848B5">
      <w:pPr>
        <w:pStyle w:val="Abb"/>
        <w:rPr>
          <w:rStyle w:val="Hervorhebung"/>
          <w:sz w:val="20"/>
          <w:szCs w:val="20"/>
        </w:rPr>
      </w:pPr>
      <w:r w:rsidRPr="00A5498A">
        <w:rPr>
          <w:rStyle w:val="Hervorhebung"/>
          <w:sz w:val="20"/>
          <w:szCs w:val="20"/>
        </w:rPr>
        <w:t xml:space="preserve">Abb. </w:t>
      </w:r>
      <w:r>
        <w:rPr>
          <w:rStyle w:val="Hervorhebung"/>
          <w:sz w:val="20"/>
          <w:szCs w:val="20"/>
        </w:rPr>
        <w:t>4.3: Für das Endergebnis ist es egal, ob an einem Seil mit einer Kraft von 1000 N gezogen wird, an 2 Seilen mit jeweils 500 N oder auch an 4 Seilen mit jeweils 250 N. In allen Fällen bewegt sich die Kiste über den Platz</w:t>
      </w:r>
    </w:p>
    <w:p w14:paraId="14885C18" w14:textId="159ED02D" w:rsidR="0007307D" w:rsidRDefault="0007307D" w:rsidP="0007307D">
      <w:r>
        <w:t xml:space="preserve">Spricht man von Kräften, so stößt man unweigerlich auf einen der bekanntesten Physiker aller Zeiten </w:t>
      </w:r>
      <w:r w:rsidRPr="006411A5">
        <w:rPr>
          <w:b/>
          <w:bCs/>
        </w:rPr>
        <w:t>Sir Isaac Newton</w:t>
      </w:r>
      <w:r w:rsidR="006411A5">
        <w:t xml:space="preserve">. Newton hat sich unter anderem sehr intensiv mit Kräften beschäftigt und formulierte die Grundgesetze der Dynamik. Diese sind als die Newtonschen Gesetze oder auch als die Newtonschen Axiome bekannt. </w:t>
      </w:r>
    </w:p>
    <w:p w14:paraId="08A4FFA7" w14:textId="16AA1C4C" w:rsidR="006411A5" w:rsidRDefault="006411A5" w:rsidP="0007307D"/>
    <w:p w14:paraId="487F7FB3" w14:textId="77777777" w:rsidR="009E69E8" w:rsidRDefault="009E69E8">
      <w:pPr>
        <w:spacing w:line="259" w:lineRule="auto"/>
        <w:jc w:val="left"/>
        <w:rPr>
          <w:rFonts w:eastAsiaTheme="majorEastAsia" w:cstheme="majorBidi"/>
          <w:b/>
          <w:color w:val="000000" w:themeColor="text1"/>
          <w:sz w:val="28"/>
          <w:szCs w:val="26"/>
        </w:rPr>
      </w:pPr>
      <w:r>
        <w:br w:type="page"/>
      </w:r>
    </w:p>
    <w:p w14:paraId="170C4676" w14:textId="3C1D3B7A" w:rsidR="000848B5" w:rsidRDefault="000848B5" w:rsidP="000848B5">
      <w:pPr>
        <w:pStyle w:val="berschrift2"/>
      </w:pPr>
      <w:bookmarkStart w:id="30" w:name="_Toc76045815"/>
      <w:r>
        <w:lastRenderedPageBreak/>
        <w:t>Die Newtonschen Gesetze</w:t>
      </w:r>
      <w:bookmarkEnd w:id="30"/>
    </w:p>
    <w:p w14:paraId="3ABB3608" w14:textId="7D137917" w:rsidR="009A2E12" w:rsidRDefault="009E69E8" w:rsidP="0007307D">
      <w:r>
        <w:t xml:space="preserve">Mit Hilfe der Newtonschen Gesetze können die Zusammenhänge zwischen Kräfte und Bewegungen beschrieben werden. Newton hat dies mittels drei Grundprinzipien formuliert. </w:t>
      </w:r>
    </w:p>
    <w:p w14:paraId="6F1951D3" w14:textId="5602E542" w:rsidR="00B1364A" w:rsidRDefault="00B1364A" w:rsidP="00B1364A">
      <w:pPr>
        <w:pStyle w:val="berschrift3"/>
      </w:pPr>
      <w:bookmarkStart w:id="31" w:name="_Toc76045816"/>
      <w:r>
        <w:t>1. Newtonsches Gesetz</w:t>
      </w:r>
      <w:bookmarkEnd w:id="31"/>
    </w:p>
    <w:p w14:paraId="4821FE67" w14:textId="41E09C2F" w:rsidR="00B1364A" w:rsidRDefault="00B1364A" w:rsidP="00B1364A">
      <w:r>
        <w:t>Das erste Newtonsche Axiom ist auch als Trägheitsgesetz</w:t>
      </w:r>
      <w:r w:rsidR="00DE6EAA">
        <w:t xml:space="preserve"> bekannt. In der Literatur findet man zahlreiche Variationen davon. Eine sehr häufige Formulierung des 1. Newtonschen Gesetzes lautet: </w:t>
      </w:r>
    </w:p>
    <w:p w14:paraId="60D48992" w14:textId="77777777" w:rsidR="000735E6" w:rsidRDefault="000735E6" w:rsidP="00B1364A"/>
    <w:p w14:paraId="370C24C4" w14:textId="18E5741B" w:rsidR="00DE6EAA" w:rsidRDefault="00DE6EAA" w:rsidP="00DE6EAA">
      <w:pPr>
        <w:jc w:val="center"/>
        <w:rPr>
          <w:i/>
          <w:iCs/>
        </w:rPr>
      </w:pPr>
      <w:r>
        <w:rPr>
          <w:i/>
          <w:iCs/>
        </w:rPr>
        <w:t xml:space="preserve">Jeder Körper verharrt im Zustand der Ruhe, oder der gleichförmigen </w:t>
      </w:r>
      <w:r w:rsidR="000735E6">
        <w:rPr>
          <w:i/>
          <w:iCs/>
        </w:rPr>
        <w:t xml:space="preserve">                                         </w:t>
      </w:r>
      <w:r>
        <w:rPr>
          <w:i/>
          <w:iCs/>
        </w:rPr>
        <w:t>geradlinigen Bewegung,</w:t>
      </w:r>
      <w:r w:rsidR="000735E6">
        <w:rPr>
          <w:i/>
          <w:iCs/>
        </w:rPr>
        <w:t xml:space="preserve"> </w:t>
      </w:r>
      <w:r>
        <w:rPr>
          <w:i/>
          <w:iCs/>
        </w:rPr>
        <w:t xml:space="preserve">solange keine Kraft auf ihn wirkt. </w:t>
      </w:r>
    </w:p>
    <w:p w14:paraId="45588D51" w14:textId="77777777" w:rsidR="000735E6" w:rsidRDefault="000735E6" w:rsidP="00DE6EAA">
      <w:pPr>
        <w:jc w:val="center"/>
        <w:rPr>
          <w:i/>
          <w:iCs/>
        </w:rPr>
      </w:pPr>
    </w:p>
    <w:p w14:paraId="2430341C" w14:textId="53E9BB59" w:rsidR="008571F5" w:rsidRDefault="000735E6" w:rsidP="00F973E7">
      <w:r w:rsidRPr="000735E6">
        <w:t>Das 1</w:t>
      </w:r>
      <w:r>
        <w:t xml:space="preserve"> N</w:t>
      </w:r>
      <w:r w:rsidRPr="000735E6">
        <w:t xml:space="preserve">ewtonsche Gesetz besagt, </w:t>
      </w:r>
      <w:r>
        <w:t>d</w:t>
      </w:r>
      <w:r w:rsidRPr="000735E6">
        <w:t xml:space="preserve">ass sich der Bewegungszustand eines Gegenstandes nicht </w:t>
      </w:r>
      <w:r w:rsidR="003E6F0A">
        <w:t>ä</w:t>
      </w:r>
      <w:r w:rsidRPr="000735E6">
        <w:t>ndert, solange keine Kraft auf ihn wirkt. Das hei</w:t>
      </w:r>
      <w:r w:rsidR="003E6F0A">
        <w:t>ß</w:t>
      </w:r>
      <w:r w:rsidRPr="000735E6">
        <w:t>t, befindet sich ein K</w:t>
      </w:r>
      <w:r w:rsidR="003E6F0A">
        <w:t>ö</w:t>
      </w:r>
      <w:r w:rsidRPr="000735E6">
        <w:t>rper in Ruhe (steht still), dann bleibt er auch in Ruhe bis eine Kraft auf ihn wirkt. Bewegt sich der Gegenstand gleichf</w:t>
      </w:r>
      <w:r w:rsidR="003E6F0A">
        <w:t>ö</w:t>
      </w:r>
      <w:r w:rsidRPr="000735E6">
        <w:t>rmig und geradlinig, so tut er dies st</w:t>
      </w:r>
      <w:r w:rsidR="003E6F0A">
        <w:t>ä</w:t>
      </w:r>
      <w:r w:rsidRPr="000735E6">
        <w:t>ndig. Erst wenn eine Kraft auf diesen</w:t>
      </w:r>
      <w:r w:rsidR="00955651">
        <w:t xml:space="preserve"> Körper</w:t>
      </w:r>
      <w:r w:rsidRPr="000735E6">
        <w:t xml:space="preserve"> einwirkt, kann sich seine Geschwindigkeit oder Richtung </w:t>
      </w:r>
      <w:r w:rsidR="003E6F0A">
        <w:t>ä</w:t>
      </w:r>
      <w:r w:rsidRPr="000735E6">
        <w:t>ndern. Anders formuliert: Der Bewegungszustand eines K</w:t>
      </w:r>
      <w:r w:rsidR="003E6F0A">
        <w:t>ö</w:t>
      </w:r>
      <w:r w:rsidRPr="000735E6">
        <w:t xml:space="preserve">rpers kann sich nur durch </w:t>
      </w:r>
      <w:r w:rsidR="00955651">
        <w:t xml:space="preserve">das Einwirken </w:t>
      </w:r>
      <w:r w:rsidRPr="000735E6">
        <w:t>eine</w:t>
      </w:r>
      <w:r w:rsidR="00955651">
        <w:t>r</w:t>
      </w:r>
      <w:r w:rsidRPr="000735E6">
        <w:t xml:space="preserve"> Kraft </w:t>
      </w:r>
      <w:r w:rsidR="003E6F0A">
        <w:t>ä</w:t>
      </w:r>
      <w:r w:rsidRPr="000735E6">
        <w:t>ndern.</w:t>
      </w:r>
    </w:p>
    <w:p w14:paraId="440157BC" w14:textId="1CB88520" w:rsidR="008571F5" w:rsidRDefault="00F973E7" w:rsidP="00F973E7">
      <w:pPr>
        <w:pStyle w:val="berschrift3"/>
      </w:pPr>
      <w:bookmarkStart w:id="32" w:name="_Toc76045817"/>
      <w:r>
        <w:t>2. Newtonsches Gesetz</w:t>
      </w:r>
      <w:bookmarkEnd w:id="32"/>
    </w:p>
    <w:p w14:paraId="6DD7D172" w14:textId="460531A3" w:rsidR="00F973E7" w:rsidRDefault="00F973E7" w:rsidP="00F973E7">
      <w:r>
        <w:t xml:space="preserve">Das 2. Newtonsche Axiom gibt den fundamentalen Zusammenhang zwischen der Kraft </w:t>
      </w:r>
      <w:r>
        <w:rPr>
          <w:i/>
          <w:iCs/>
        </w:rPr>
        <w:t>F</w:t>
      </w:r>
      <w:r>
        <w:t xml:space="preserve">, welche auf einen Körper einwirkt, dessen Masse </w:t>
      </w:r>
      <w:r>
        <w:rPr>
          <w:i/>
          <w:iCs/>
        </w:rPr>
        <w:t>m</w:t>
      </w:r>
      <w:r>
        <w:t xml:space="preserve"> und der daraus resultierenden Beschleunigung </w:t>
      </w:r>
      <w:r>
        <w:rPr>
          <w:i/>
          <w:iCs/>
        </w:rPr>
        <w:t>a</w:t>
      </w:r>
      <w:r>
        <w:t>. Die Relatio</w:t>
      </w:r>
      <w:r w:rsidR="00180A00">
        <w:t>n lautet:</w:t>
      </w:r>
    </w:p>
    <w:p w14:paraId="23697EC6" w14:textId="3FDB76A9" w:rsidR="00314D34" w:rsidRPr="00314D34" w:rsidRDefault="00180A00" w:rsidP="00314D34">
      <w:pPr>
        <w:jc w:val="center"/>
        <w:rPr>
          <w:i/>
          <w:iCs/>
        </w:rPr>
      </w:pPr>
      <w:r>
        <w:rPr>
          <w:i/>
          <w:iCs/>
        </w:rPr>
        <w:t>Kraft ist gleich Masse mal Beschleunigung</w:t>
      </w:r>
    </w:p>
    <w:p w14:paraId="5DC90EFE" w14:textId="607AB1C8" w:rsidR="008571F5" w:rsidRPr="00314D34" w:rsidRDefault="005D2258" w:rsidP="0061517F">
      <w:pPr>
        <w:jc w:val="center"/>
        <w:rPr>
          <w:rFonts w:eastAsiaTheme="minorEastAsia"/>
        </w:rPr>
      </w:pPr>
      <m:oMathPara>
        <m:oMath>
          <m:acc>
            <m:accPr>
              <m:chr m:val="⃗"/>
              <m:ctrlPr>
                <w:rPr>
                  <w:rFonts w:ascii="Cambria Math" w:hAnsi="Cambria Math"/>
                  <w:i/>
                </w:rPr>
              </m:ctrlPr>
            </m:accPr>
            <m:e>
              <m:r>
                <w:rPr>
                  <w:rFonts w:ascii="Cambria Math" w:hAnsi="Cambria Math"/>
                </w:rPr>
                <m:t>F</m:t>
              </m:r>
            </m:e>
          </m:acc>
          <m:r>
            <w:rPr>
              <w:rFonts w:ascii="Cambria Math" w:hAnsi="Cambria Math"/>
            </w:rPr>
            <m:t xml:space="preserve">=m* </m:t>
          </m:r>
          <m:acc>
            <m:accPr>
              <m:chr m:val="⃗"/>
              <m:ctrlPr>
                <w:rPr>
                  <w:rFonts w:ascii="Cambria Math" w:hAnsi="Cambria Math"/>
                  <w:i/>
                </w:rPr>
              </m:ctrlPr>
            </m:accPr>
            <m:e>
              <m:r>
                <w:rPr>
                  <w:rFonts w:ascii="Cambria Math" w:hAnsi="Cambria Math"/>
                </w:rPr>
                <m:t>a</m:t>
              </m:r>
            </m:e>
          </m:acc>
        </m:oMath>
      </m:oMathPara>
    </w:p>
    <w:p w14:paraId="5E03214B" w14:textId="73D8194C" w:rsidR="00314D34" w:rsidRDefault="00B84D52" w:rsidP="00314D34">
      <w:pPr>
        <w:rPr>
          <w:rFonts w:eastAsiaTheme="minorEastAsia"/>
        </w:rPr>
      </w:pPr>
      <w:r>
        <w:t>Kräfte und Beschleunigung sind in Wirklichkeit Vek</w:t>
      </w:r>
      <w:r w:rsidR="0056731B">
        <w:t>t</w:t>
      </w:r>
      <w:r>
        <w:t xml:space="preserve">oren und sollten somit mit dem vektoriellen Zeichen </w:t>
      </w:r>
      <w:r w:rsidR="0056731B">
        <w:t>ausgestattet</w:t>
      </w:r>
      <w:r>
        <w:t xml:space="preserve"> sein. Ist die Richtung jedoch bekannt (Er</w:t>
      </w:r>
      <w:r w:rsidR="0056731B">
        <w:t>d</w:t>
      </w:r>
      <w:r>
        <w:t>anziehungskraft) kann d</w:t>
      </w:r>
      <w:r w:rsidR="00B60DD6">
        <w:t>ie Richtung</w:t>
      </w:r>
      <w:r w:rsidR="0056731B">
        <w:t xml:space="preserve"> weggelassen werden. Aus dem 2. Newtonschen Gesetz lässt sich die Einheit der Kraft herleiten. Masse hat die Einheit 1 kg und die Beschleunigung hat die Einheit 1 m/s</w:t>
      </w:r>
      <w:r w:rsidR="0056731B">
        <w:rPr>
          <w:vertAlign w:val="superscript"/>
        </w:rPr>
        <w:t>2</w:t>
      </w:r>
      <w:r w:rsidR="0056731B">
        <w:t xml:space="preserve">. Daraus ergibt sich aus </w:t>
      </w:r>
      <m:oMath>
        <m:r>
          <w:rPr>
            <w:rFonts w:ascii="Cambria Math" w:hAnsi="Cambria Math"/>
          </w:rPr>
          <m:t>F=m*a</m:t>
        </m:r>
      </m:oMath>
      <w:r w:rsidR="002054D5">
        <w:rPr>
          <w:rFonts w:eastAsiaTheme="minorEastAsia"/>
        </w:rPr>
        <w:t xml:space="preserve"> für die Einheit der Kraft</w:t>
      </w:r>
    </w:p>
    <w:p w14:paraId="2FCFAA43" w14:textId="1F8E3F55" w:rsidR="002054D5" w:rsidRPr="009A090D" w:rsidRDefault="002054D5" w:rsidP="00314D34">
      <w:pPr>
        <w:rPr>
          <w:rFonts w:eastAsiaTheme="minorEastAsia"/>
        </w:rPr>
      </w:pPr>
      <m:oMathPara>
        <m:oMath>
          <m:r>
            <w:rPr>
              <w:rFonts w:ascii="Cambria Math" w:hAnsi="Cambria Math"/>
            </w:rPr>
            <m:t xml:space="preserve">1 kg*1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=1 N</m:t>
          </m:r>
        </m:oMath>
      </m:oMathPara>
    </w:p>
    <w:p w14:paraId="06EEEFEE" w14:textId="1E6E9C7C" w:rsidR="00FE7DB9" w:rsidRPr="0056731B" w:rsidRDefault="00371B21" w:rsidP="00314D34">
      <w:r w:rsidRPr="00371B21">
        <w:t xml:space="preserve">Die Einheit der Kraft ist das </w:t>
      </w:r>
      <w:r>
        <w:t>N</w:t>
      </w:r>
      <w:r w:rsidRPr="00371B21">
        <w:t>ewton</w:t>
      </w:r>
      <w:r>
        <w:t xml:space="preserve"> (N)</w:t>
      </w:r>
      <w:r w:rsidRPr="00371B21">
        <w:t xml:space="preserve"> und setzt sich ans den S</w:t>
      </w:r>
      <w:r>
        <w:t>I</w:t>
      </w:r>
      <w:r w:rsidRPr="00371B21">
        <w:t xml:space="preserve">-Basiseinheiten Kilogramm, Meter und Sekunde zusammen. Im Rahmen des 2. </w:t>
      </w:r>
      <w:r>
        <w:t>N</w:t>
      </w:r>
      <w:r w:rsidRPr="00371B21">
        <w:t>ewtonschen Axioms ist immer die resultierende Kraft f</w:t>
      </w:r>
      <w:r>
        <w:t>ü</w:t>
      </w:r>
      <w:r w:rsidRPr="00371B21">
        <w:t>r die Beschleunigung relevant. Wirken auf einen K</w:t>
      </w:r>
      <w:r>
        <w:t>ö</w:t>
      </w:r>
      <w:r w:rsidRPr="00371B21">
        <w:t>rper mehrere Kr</w:t>
      </w:r>
      <w:r>
        <w:t>ä</w:t>
      </w:r>
      <w:r w:rsidRPr="00371B21">
        <w:t>fte, z.B. beim Auto die Antriebskraft und die bewegungs</w:t>
      </w:r>
      <w:r w:rsidR="0087661A" w:rsidRPr="00371B21">
        <w:t>h</w:t>
      </w:r>
      <w:r w:rsidR="0087661A">
        <w:t>e</w:t>
      </w:r>
      <w:r w:rsidR="0087661A" w:rsidRPr="00371B21">
        <w:t>mmenden</w:t>
      </w:r>
      <w:r w:rsidRPr="00371B21">
        <w:t xml:space="preserve"> Reibungs- und Luftwiderstandskraft, so bewirkt die resultierende Gesamtkraft (Summe der einzelnen Kr</w:t>
      </w:r>
      <w:r w:rsidR="0087661A">
        <w:t>ä</w:t>
      </w:r>
      <w:r w:rsidRPr="00371B21">
        <w:t xml:space="preserve">fte) die Beschleunigung. Zu beachten ist, </w:t>
      </w:r>
      <w:r w:rsidR="00FE7DB9">
        <w:t>dass</w:t>
      </w:r>
      <w:r w:rsidRPr="00371B21">
        <w:t xml:space="preserve"> die Richtung der resultierenden Kraft und der Beschleunigung stets dieselbe ist.</w:t>
      </w:r>
    </w:p>
    <w:p w14:paraId="7C482C88" w14:textId="3DB1F41F" w:rsidR="00DE4DA5" w:rsidRPr="00DE4DA5" w:rsidRDefault="00FE7DB9" w:rsidP="00DE4DA5">
      <w:pPr>
        <w:pStyle w:val="berschrift3"/>
      </w:pPr>
      <w:bookmarkStart w:id="33" w:name="_Toc76045818"/>
      <w:r>
        <w:lastRenderedPageBreak/>
        <w:t>3. Newtonsches Gesetz</w:t>
      </w:r>
      <w:bookmarkEnd w:id="33"/>
    </w:p>
    <w:p w14:paraId="53C43DDA" w14:textId="6EEF1C81" w:rsidR="008571F5" w:rsidRDefault="0026439C" w:rsidP="0026439C">
      <w:r>
        <w:t>Das 3. Newtonsche Axiom definiert die Wechselwirkung zwischen zwei Körpern und lautet</w:t>
      </w:r>
      <w:r w:rsidR="00C82003">
        <w:t>:</w:t>
      </w:r>
    </w:p>
    <w:p w14:paraId="6625797F" w14:textId="77777777" w:rsidR="00DE4DA5" w:rsidRDefault="00DE4DA5" w:rsidP="0026439C"/>
    <w:p w14:paraId="16045E35" w14:textId="0D55426A" w:rsidR="00C82003" w:rsidRDefault="00C82003" w:rsidP="00C82003">
      <w:pPr>
        <w:jc w:val="center"/>
        <w:rPr>
          <w:i/>
          <w:iCs/>
        </w:rPr>
      </w:pPr>
      <w:r>
        <w:rPr>
          <w:i/>
          <w:iCs/>
        </w:rPr>
        <w:t>Bei zwei Körpern die nur miteinander, aber nicht mit anderen Körpern wechsel</w:t>
      </w:r>
      <w:r w:rsidR="00527AAD">
        <w:rPr>
          <w:i/>
          <w:iCs/>
        </w:rPr>
        <w:t>wirken, ist die Kraft F</w:t>
      </w:r>
      <w:r w:rsidR="00527AAD">
        <w:rPr>
          <w:i/>
          <w:iCs/>
          <w:vertAlign w:val="subscript"/>
        </w:rPr>
        <w:t>1</w:t>
      </w:r>
      <w:r w:rsidR="00527AAD">
        <w:rPr>
          <w:i/>
          <w:iCs/>
        </w:rPr>
        <w:t xml:space="preserve"> auf den einen Körper entgegengesetzt gleich der Kraft F</w:t>
      </w:r>
      <w:r w:rsidR="00527AAD">
        <w:rPr>
          <w:i/>
          <w:iCs/>
          <w:vertAlign w:val="subscript"/>
        </w:rPr>
        <w:t>2</w:t>
      </w:r>
      <w:r w:rsidR="00527AAD">
        <w:rPr>
          <w:i/>
          <w:iCs/>
        </w:rPr>
        <w:t xml:space="preserve"> auf den anderen Körper</w:t>
      </w:r>
    </w:p>
    <w:p w14:paraId="1AE1A33E" w14:textId="6740168D" w:rsidR="00527AAD" w:rsidRPr="00DE4DA5" w:rsidRDefault="005D2258" w:rsidP="00C82003">
      <w:pPr>
        <w:jc w:val="center"/>
        <w:rPr>
          <w:rFonts w:eastAsiaTheme="minorEastAsia"/>
          <w:i/>
          <w:iCs/>
        </w:rPr>
      </w:pPr>
      <m:oMathPara>
        <m:oMath>
          <m:acc>
            <m:accPr>
              <m:chr m:val="⃗"/>
              <m:ctrlPr>
                <w:rPr>
                  <w:rFonts w:ascii="Cambria Math" w:hAnsi="Cambria Math"/>
                  <w:i/>
                  <w:iCs/>
                </w:rPr>
              </m:ctrlPr>
            </m:accPr>
            <m:e>
              <m:sSub>
                <m:sSubPr>
                  <m:ctrlPr>
                    <w:rPr>
                      <w:rFonts w:ascii="Cambria Math" w:hAnsi="Cambria Math"/>
                      <w:i/>
                      <w:iCs/>
                    </w:rPr>
                  </m:ctrlPr>
                </m:sSubPr>
                <m:e>
                  <m:r>
                    <w:rPr>
                      <w:rFonts w:ascii="Cambria Math" w:hAnsi="Cambria Math"/>
                    </w:rPr>
                    <m:t>F</m:t>
                  </m:r>
                </m:e>
                <m:sub>
                  <m:r>
                    <w:rPr>
                      <w:rFonts w:ascii="Cambria Math" w:hAnsi="Cambria Math"/>
                    </w:rPr>
                    <m:t>1</m:t>
                  </m:r>
                </m:sub>
              </m:sSub>
            </m:e>
          </m:acc>
          <m:r>
            <w:rPr>
              <w:rFonts w:ascii="Cambria Math" w:hAnsi="Cambria Math"/>
            </w:rPr>
            <m:t xml:space="preserve">= - </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F</m:t>
                  </m:r>
                </m:e>
                <m:sub>
                  <m:r>
                    <w:rPr>
                      <w:rFonts w:ascii="Cambria Math" w:hAnsi="Cambria Math"/>
                    </w:rPr>
                    <m:t>2</m:t>
                  </m:r>
                </m:sub>
              </m:sSub>
            </m:e>
          </m:acc>
        </m:oMath>
      </m:oMathPara>
    </w:p>
    <w:p w14:paraId="4FFACDBD" w14:textId="77777777" w:rsidR="004E70E5" w:rsidRDefault="00DE4DA5" w:rsidP="004E70E5">
      <w:pPr>
        <w:jc w:val="center"/>
        <w:rPr>
          <w:rFonts w:eastAsiaTheme="minorEastAsia"/>
          <w:i/>
          <w:iCs/>
        </w:rPr>
      </w:pPr>
      <w:r>
        <w:rPr>
          <w:rFonts w:eastAsiaTheme="minorEastAsia"/>
          <w:i/>
          <w:iCs/>
        </w:rPr>
        <w:t>Aktion ist gleich Reaktion</w:t>
      </w:r>
    </w:p>
    <w:p w14:paraId="64B7C4F3" w14:textId="53BC27FE" w:rsidR="00233183" w:rsidRPr="004E70E5" w:rsidRDefault="002D012B" w:rsidP="004E70E5">
      <w:pPr>
        <w:jc w:val="center"/>
        <w:rPr>
          <w:rFonts w:eastAsiaTheme="minorEastAsia"/>
          <w:i/>
          <w:iCs/>
        </w:rPr>
      </w:pPr>
      <w:r>
        <w:rPr>
          <w:noProof/>
        </w:rPr>
        <mc:AlternateContent>
          <mc:Choice Requires="wps">
            <w:drawing>
              <wp:anchor distT="45720" distB="45720" distL="114300" distR="114300" simplePos="0" relativeHeight="251663360" behindDoc="0" locked="0" layoutInCell="1" allowOverlap="1" wp14:anchorId="2130BFDA" wp14:editId="573EB9F1">
                <wp:simplePos x="0" y="0"/>
                <wp:positionH relativeFrom="column">
                  <wp:posOffset>338455</wp:posOffset>
                </wp:positionH>
                <wp:positionV relativeFrom="paragraph">
                  <wp:posOffset>349250</wp:posOffset>
                </wp:positionV>
                <wp:extent cx="5149850" cy="2914650"/>
                <wp:effectExtent l="0" t="0" r="12700" b="1905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2914650"/>
                        </a:xfrm>
                        <a:prstGeom prst="rect">
                          <a:avLst/>
                        </a:prstGeom>
                        <a:solidFill>
                          <a:srgbClr val="FFFFFF"/>
                        </a:solidFill>
                        <a:ln w="9525">
                          <a:solidFill>
                            <a:schemeClr val="bg1"/>
                          </a:solidFill>
                          <a:miter lim="800000"/>
                          <a:headEnd/>
                          <a:tailEnd/>
                        </a:ln>
                      </wps:spPr>
                      <wps:txbx>
                        <w:txbxContent>
                          <w:p w14:paraId="279D337D" w14:textId="6499D066" w:rsidR="00796F5B" w:rsidRDefault="001701EA" w:rsidP="00796F5B">
                            <w:r w:rsidRPr="001701EA">
                              <w:t>Damit ein Auto schneller wird, ben</w:t>
                            </w:r>
                            <w:r>
                              <w:t>ö</w:t>
                            </w:r>
                            <w:r w:rsidRPr="001701EA">
                              <w:t>tigt man eine beschleunigende Antriebskraft. Die Kraft muss vom Auto auf die Stra</w:t>
                            </w:r>
                            <w:r>
                              <w:t>ß</w:t>
                            </w:r>
                            <w:r w:rsidRPr="001701EA">
                              <w:t xml:space="preserve">e </w:t>
                            </w:r>
                            <w:r>
                              <w:t>ü</w:t>
                            </w:r>
                            <w:r w:rsidRPr="001701EA">
                              <w:t xml:space="preserve">bertragen werden. Dies erfolgt </w:t>
                            </w:r>
                            <w:r>
                              <w:t>ü</w:t>
                            </w:r>
                            <w:r w:rsidRPr="001701EA">
                              <w:t>ber die Autoreifen. Die Reifen sind in st</w:t>
                            </w:r>
                            <w:r>
                              <w:t>ä</w:t>
                            </w:r>
                            <w:r w:rsidRPr="001701EA">
                              <w:t xml:space="preserve">ndiger Wechselwirkung mit der </w:t>
                            </w:r>
                            <w:r>
                              <w:t>Straße</w:t>
                            </w:r>
                            <w:r w:rsidRPr="001701EA">
                              <w:t>. Damit dies problemlos funktion</w:t>
                            </w:r>
                            <w:r>
                              <w:t>i</w:t>
                            </w:r>
                            <w:r w:rsidRPr="001701EA">
                              <w:t>ert, muss die Stra</w:t>
                            </w:r>
                            <w:r>
                              <w:t>ß</w:t>
                            </w:r>
                            <w:r w:rsidRPr="001701EA">
                              <w:t>e dieselbe Kraft auf die Reifen aus</w:t>
                            </w:r>
                            <w:r>
                              <w:t>ü</w:t>
                            </w:r>
                            <w:r w:rsidRPr="001701EA">
                              <w:t>ben</w:t>
                            </w:r>
                            <w:r w:rsidR="00B60DD6">
                              <w:t>, wie</w:t>
                            </w:r>
                            <w:r w:rsidRPr="001701EA">
                              <w:t xml:space="preserve"> die Reifen auf die Str</w:t>
                            </w:r>
                            <w:r>
                              <w:t>aß</w:t>
                            </w:r>
                            <w:r w:rsidRPr="001701EA">
                              <w:t xml:space="preserve">e - siehe Abbildung 4.4. </w:t>
                            </w:r>
                            <w:r w:rsidR="00B819E0">
                              <w:t>I</w:t>
                            </w:r>
                            <w:r w:rsidRPr="001701EA">
                              <w:t>st dies nicht der Fall, so drehen die R</w:t>
                            </w:r>
                            <w:r w:rsidR="00B60DD6">
                              <w:t>ä</w:t>
                            </w:r>
                            <w:r w:rsidRPr="001701EA">
                              <w:t xml:space="preserve">der </w:t>
                            </w:r>
                            <w:r w:rsidR="00B819E0">
                              <w:t>d</w:t>
                            </w:r>
                            <w:r w:rsidRPr="001701EA">
                              <w:t xml:space="preserve">urch. Im Winter kann dies </w:t>
                            </w:r>
                            <w:r w:rsidR="00B819E0">
                              <w:t>d</w:t>
                            </w:r>
                            <w:r w:rsidRPr="001701EA">
                              <w:t>urch eine vereiste Stra</w:t>
                            </w:r>
                            <w:r w:rsidR="00B819E0">
                              <w:t>ß</w:t>
                            </w:r>
                            <w:r w:rsidRPr="001701EA">
                              <w:t>e vorkommen. Durch</w:t>
                            </w:r>
                            <w:r w:rsidR="002D012B">
                              <w:t xml:space="preserve"> </w:t>
                            </w:r>
                            <w:r w:rsidR="002D012B" w:rsidRPr="002D012B">
                              <w:t>die verminderte Reibung kann die Stra</w:t>
                            </w:r>
                            <w:r w:rsidR="002D012B">
                              <w:t>ß</w:t>
                            </w:r>
                            <w:r w:rsidR="002D012B" w:rsidRPr="002D012B">
                              <w:t>e nicht mehr dieselbe Kraft au</w:t>
                            </w:r>
                            <w:r w:rsidR="002D012B">
                              <w:t>f</w:t>
                            </w:r>
                            <w:r w:rsidR="002D012B" w:rsidRPr="002D012B">
                              <w:t xml:space="preserve"> die Rader aus</w:t>
                            </w:r>
                            <w:r w:rsidR="002D012B">
                              <w:t>ü</w:t>
                            </w:r>
                            <w:r w:rsidR="002D012B" w:rsidRPr="002D012B">
                              <w:t xml:space="preserve">ben </w:t>
                            </w:r>
                            <w:r w:rsidR="00B60DD6">
                              <w:t>wie</w:t>
                            </w:r>
                            <w:r w:rsidR="002D012B" w:rsidRPr="002D012B">
                              <w:t xml:space="preserve"> die Reifen au</w:t>
                            </w:r>
                            <w:r w:rsidR="002D012B">
                              <w:t>f</w:t>
                            </w:r>
                            <w:r w:rsidR="002D012B" w:rsidRPr="002D012B">
                              <w:t xml:space="preserve"> die Fahrbahn. Drehen die Reifen nicht durch, d.h. Kraft Reifen-Stra</w:t>
                            </w:r>
                            <w:r w:rsidR="002D012B">
                              <w:t>ß</w:t>
                            </w:r>
                            <w:r w:rsidR="002D012B" w:rsidRPr="002D012B">
                              <w:t>e ist gleich Kraft Stra</w:t>
                            </w:r>
                            <w:r w:rsidR="002D012B">
                              <w:t>ß</w:t>
                            </w:r>
                            <w:r w:rsidR="002D012B" w:rsidRPr="002D012B">
                              <w:t>e-Reifen, wirkt eine Kraft auf das Auto und es wird dadurch beschleunigt. Betrachtet man den Vorgang sehr genau, dann bewirkt das Beschleunigen des Fahrzeuges ebenfalls eine Beschleunigung der Er</w:t>
                            </w:r>
                            <w:r w:rsidR="004E70E5">
                              <w:t>d</w:t>
                            </w:r>
                            <w:r w:rsidR="002D012B" w:rsidRPr="002D012B">
                              <w:t>e - die Kr</w:t>
                            </w:r>
                            <w:r w:rsidR="004E70E5">
                              <w:t>ä</w:t>
                            </w:r>
                            <w:r w:rsidR="002D012B" w:rsidRPr="002D012B">
                              <w:t>fte sind ja im Gleichgewicht und dadurch wirkt die gleiche Kraft auch au</w:t>
                            </w:r>
                            <w:r w:rsidR="004E70E5">
                              <w:t>f</w:t>
                            </w:r>
                            <w:r w:rsidR="002D012B" w:rsidRPr="002D012B">
                              <w:t xml:space="preserve"> die Er</w:t>
                            </w:r>
                            <w:r w:rsidR="004E70E5">
                              <w:t>d</w:t>
                            </w:r>
                            <w:r w:rsidR="002D012B" w:rsidRPr="002D012B">
                              <w:t>e. Da jedoch die Er</w:t>
                            </w:r>
                            <w:r w:rsidR="004E70E5">
                              <w:t>d</w:t>
                            </w:r>
                            <w:r w:rsidR="002D012B" w:rsidRPr="002D012B">
                              <w:t>e eine sehr viel h</w:t>
                            </w:r>
                            <w:r w:rsidR="004E70E5">
                              <w:t>ö</w:t>
                            </w:r>
                            <w:r w:rsidR="002D012B" w:rsidRPr="002D012B">
                              <w:t>here Masse hat als das Auto, ist diese Beschleunigung vernachl</w:t>
                            </w:r>
                            <w:r w:rsidR="004E70E5">
                              <w:t>ä</w:t>
                            </w:r>
                            <w:r w:rsidR="002D012B" w:rsidRPr="002D012B">
                              <w:t>ssigbar.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0BFDA" id="_x0000_s1028" type="#_x0000_t202" style="position:absolute;left:0;text-align:left;margin-left:26.65pt;margin-top:27.5pt;width:405.5pt;height:22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" strokecolor="white [3212]">
                <v:textbox>
                  <w:txbxContent>
                    <w:p w14:paraId="279D337D" w14:textId="6499D066" w:rsidR="00796F5B" w:rsidRDefault="001701EA" w:rsidP="00796F5B">
                      <w:r w:rsidRPr="001701EA">
                        <w:t>Damit ein Auto schneller wird, ben</w:t>
                      </w:r>
                      <w:r>
                        <w:t>ö</w:t>
                      </w:r>
                      <w:r w:rsidRPr="001701EA">
                        <w:t>tigt man eine beschleunigende Antriebskraft. Die Kraft muss vom Auto auf die Stra</w:t>
                      </w:r>
                      <w:r>
                        <w:t>ß</w:t>
                      </w:r>
                      <w:r w:rsidRPr="001701EA">
                        <w:t xml:space="preserve">e </w:t>
                      </w:r>
                      <w:r>
                        <w:t>ü</w:t>
                      </w:r>
                      <w:r w:rsidRPr="001701EA">
                        <w:t xml:space="preserve">bertragen werden. Dies erfolgt </w:t>
                      </w:r>
                      <w:r>
                        <w:t>ü</w:t>
                      </w:r>
                      <w:r w:rsidRPr="001701EA">
                        <w:t>ber die Autoreifen. Die Reifen sind in st</w:t>
                      </w:r>
                      <w:r>
                        <w:t>ä</w:t>
                      </w:r>
                      <w:r w:rsidRPr="001701EA">
                        <w:t xml:space="preserve">ndiger Wechselwirkung mit der </w:t>
                      </w:r>
                      <w:r>
                        <w:t>Straße</w:t>
                      </w:r>
                      <w:r w:rsidRPr="001701EA">
                        <w:t>. Damit dies problemlos funktion</w:t>
                      </w:r>
                      <w:r>
                        <w:t>i</w:t>
                      </w:r>
                      <w:r w:rsidRPr="001701EA">
                        <w:t>ert, muss die Stra</w:t>
                      </w:r>
                      <w:r>
                        <w:t>ß</w:t>
                      </w:r>
                      <w:r w:rsidRPr="001701EA">
                        <w:t>e dieselbe Kraft auf die Reifen aus</w:t>
                      </w:r>
                      <w:r>
                        <w:t>ü</w:t>
                      </w:r>
                      <w:r w:rsidRPr="001701EA">
                        <w:t>ben</w:t>
                      </w:r>
                      <w:r w:rsidR="00B60DD6">
                        <w:t>, wie</w:t>
                      </w:r>
                      <w:r w:rsidRPr="001701EA">
                        <w:t xml:space="preserve"> die Reifen auf die Str</w:t>
                      </w:r>
                      <w:r>
                        <w:t>aß</w:t>
                      </w:r>
                      <w:r w:rsidRPr="001701EA">
                        <w:t xml:space="preserve">e - siehe Abbildung 4.4. </w:t>
                      </w:r>
                      <w:r w:rsidR="00B819E0">
                        <w:t>I</w:t>
                      </w:r>
                      <w:r w:rsidRPr="001701EA">
                        <w:t>st dies nicht der Fall, so drehen die R</w:t>
                      </w:r>
                      <w:r w:rsidR="00B60DD6">
                        <w:t>ä</w:t>
                      </w:r>
                      <w:r w:rsidRPr="001701EA">
                        <w:t xml:space="preserve">der </w:t>
                      </w:r>
                      <w:r w:rsidR="00B819E0">
                        <w:t>d</w:t>
                      </w:r>
                      <w:r w:rsidRPr="001701EA">
                        <w:t xml:space="preserve">urch. Im Winter kann dies </w:t>
                      </w:r>
                      <w:r w:rsidR="00B819E0">
                        <w:t>d</w:t>
                      </w:r>
                      <w:r w:rsidRPr="001701EA">
                        <w:t>urch eine vereiste Stra</w:t>
                      </w:r>
                      <w:r w:rsidR="00B819E0">
                        <w:t>ß</w:t>
                      </w:r>
                      <w:r w:rsidRPr="001701EA">
                        <w:t>e vorkommen. Durch</w:t>
                      </w:r>
                      <w:r w:rsidR="002D012B">
                        <w:t xml:space="preserve"> </w:t>
                      </w:r>
                      <w:r w:rsidR="002D012B" w:rsidRPr="002D012B">
                        <w:t>die verminderte Reibung kann die Stra</w:t>
                      </w:r>
                      <w:r w:rsidR="002D012B">
                        <w:t>ß</w:t>
                      </w:r>
                      <w:r w:rsidR="002D012B" w:rsidRPr="002D012B">
                        <w:t>e nicht mehr dieselbe Kraft au</w:t>
                      </w:r>
                      <w:r w:rsidR="002D012B">
                        <w:t>f</w:t>
                      </w:r>
                      <w:r w:rsidR="002D012B" w:rsidRPr="002D012B">
                        <w:t xml:space="preserve"> die Rader aus</w:t>
                      </w:r>
                      <w:r w:rsidR="002D012B">
                        <w:t>ü</w:t>
                      </w:r>
                      <w:r w:rsidR="002D012B" w:rsidRPr="002D012B">
                        <w:t xml:space="preserve">ben </w:t>
                      </w:r>
                      <w:r w:rsidR="00B60DD6">
                        <w:t>wie</w:t>
                      </w:r>
                      <w:r w:rsidR="002D012B" w:rsidRPr="002D012B">
                        <w:t xml:space="preserve"> die Reifen au</w:t>
                      </w:r>
                      <w:r w:rsidR="002D012B">
                        <w:t>f</w:t>
                      </w:r>
                      <w:r w:rsidR="002D012B" w:rsidRPr="002D012B">
                        <w:t xml:space="preserve"> die Fahrbahn. Drehen die Reifen nicht durch, d.h. Kraft Reifen-Stra</w:t>
                      </w:r>
                      <w:r w:rsidR="002D012B">
                        <w:t>ß</w:t>
                      </w:r>
                      <w:r w:rsidR="002D012B" w:rsidRPr="002D012B">
                        <w:t>e ist gleich Kraft Stra</w:t>
                      </w:r>
                      <w:r w:rsidR="002D012B">
                        <w:t>ß</w:t>
                      </w:r>
                      <w:r w:rsidR="002D012B" w:rsidRPr="002D012B">
                        <w:t>e-Reifen, wirkt eine Kraft auf das Auto und es wird dadurch beschleunigt. Betrachtet man den Vorgang sehr genau, dann bewirkt das Beschleunigen des Fahrzeuges ebenfalls eine Beschleunigung der Er</w:t>
                      </w:r>
                      <w:r w:rsidR="004E70E5">
                        <w:t>d</w:t>
                      </w:r>
                      <w:r w:rsidR="002D012B" w:rsidRPr="002D012B">
                        <w:t>e - die Kr</w:t>
                      </w:r>
                      <w:r w:rsidR="004E70E5">
                        <w:t>ä</w:t>
                      </w:r>
                      <w:r w:rsidR="002D012B" w:rsidRPr="002D012B">
                        <w:t>fte sind ja im Gleichgewicht und dadurch wirkt die gleiche Kraft auch au</w:t>
                      </w:r>
                      <w:r w:rsidR="004E70E5">
                        <w:t>f</w:t>
                      </w:r>
                      <w:r w:rsidR="002D012B" w:rsidRPr="002D012B">
                        <w:t xml:space="preserve"> die Er</w:t>
                      </w:r>
                      <w:r w:rsidR="004E70E5">
                        <w:t>d</w:t>
                      </w:r>
                      <w:r w:rsidR="002D012B" w:rsidRPr="002D012B">
                        <w:t>e. Da jedoch die Er</w:t>
                      </w:r>
                      <w:r w:rsidR="004E70E5">
                        <w:t>d</w:t>
                      </w:r>
                      <w:r w:rsidR="002D012B" w:rsidRPr="002D012B">
                        <w:t>e eine sehr viel h</w:t>
                      </w:r>
                      <w:r w:rsidR="004E70E5">
                        <w:t>ö</w:t>
                      </w:r>
                      <w:r w:rsidR="002D012B" w:rsidRPr="002D012B">
                        <w:t>here Masse hat als das Auto, ist diese Beschleunigung vernachl</w:t>
                      </w:r>
                      <w:r w:rsidR="004E70E5">
                        <w:t>ä</w:t>
                      </w:r>
                      <w:r w:rsidR="002D012B" w:rsidRPr="002D012B">
                        <w:t>ssigbar.</w:t>
                      </w:r>
                    </w:p>
                  </w:txbxContent>
                </v:textbox>
                <w10:wrap type="square"/>
              </v:shape>
            </w:pict>
          </mc:Fallback>
        </mc:AlternateContent>
      </w:r>
    </w:p>
    <w:p w14:paraId="4A0B918D" w14:textId="40CBF84B" w:rsidR="00233183" w:rsidRDefault="00233183" w:rsidP="0061517F">
      <w:pPr>
        <w:jc w:val="center"/>
      </w:pPr>
      <w:r>
        <w:rPr>
          <w:noProof/>
        </w:rPr>
        <w:drawing>
          <wp:inline distT="0" distB="0" distL="0" distR="0" wp14:anchorId="6E2C3C6F" wp14:editId="28AD37BA">
            <wp:extent cx="3676650" cy="1245003"/>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5947" cy="1265082"/>
                    </a:xfrm>
                    <a:prstGeom prst="rect">
                      <a:avLst/>
                    </a:prstGeom>
                  </pic:spPr>
                </pic:pic>
              </a:graphicData>
            </a:graphic>
          </wp:inline>
        </w:drawing>
      </w:r>
    </w:p>
    <w:p w14:paraId="589081F7" w14:textId="01F3A45E" w:rsidR="004E70E5" w:rsidRDefault="004E70E5" w:rsidP="004E70E5">
      <w:pPr>
        <w:pStyle w:val="Abb"/>
        <w:rPr>
          <w:rStyle w:val="Hervorhebung"/>
          <w:sz w:val="20"/>
          <w:szCs w:val="20"/>
        </w:rPr>
      </w:pPr>
      <w:r w:rsidRPr="00A5498A">
        <w:rPr>
          <w:rStyle w:val="Hervorhebung"/>
          <w:sz w:val="20"/>
          <w:szCs w:val="20"/>
        </w:rPr>
        <w:t xml:space="preserve">Abb. </w:t>
      </w:r>
      <w:r>
        <w:rPr>
          <w:rStyle w:val="Hervorhebung"/>
          <w:sz w:val="20"/>
          <w:szCs w:val="20"/>
        </w:rPr>
        <w:t>4.4: Beispiel von Aktion ist gleich Reaktion</w:t>
      </w:r>
    </w:p>
    <w:p w14:paraId="77EC13E6" w14:textId="77777777" w:rsidR="004E70E5" w:rsidRDefault="004E70E5" w:rsidP="0061517F">
      <w:pPr>
        <w:jc w:val="center"/>
      </w:pPr>
    </w:p>
    <w:p w14:paraId="74134900" w14:textId="77777777" w:rsidR="004E70E5" w:rsidRDefault="004E70E5">
      <w:pPr>
        <w:spacing w:line="259" w:lineRule="auto"/>
        <w:jc w:val="left"/>
        <w:rPr>
          <w:rFonts w:eastAsiaTheme="majorEastAsia" w:cstheme="majorBidi"/>
          <w:b/>
          <w:iCs/>
          <w:color w:val="000000" w:themeColor="text1"/>
          <w:sz w:val="24"/>
        </w:rPr>
      </w:pPr>
      <w:r>
        <w:br w:type="page"/>
      </w:r>
    </w:p>
    <w:p w14:paraId="6938357C" w14:textId="22E46B34" w:rsidR="008571F5" w:rsidRDefault="004E70E5" w:rsidP="004E70E5">
      <w:pPr>
        <w:pStyle w:val="berschrift4"/>
      </w:pPr>
      <w:bookmarkStart w:id="34" w:name="_Toc76045819"/>
      <w:r>
        <w:lastRenderedPageBreak/>
        <w:t>Gewichtskraft</w:t>
      </w:r>
      <w:bookmarkEnd w:id="34"/>
    </w:p>
    <w:p w14:paraId="2FF17A71" w14:textId="6A7FBD7C" w:rsidR="004E70E5" w:rsidRDefault="00B60DD6" w:rsidP="004E70E5">
      <w:r>
        <w:t>Kräfte treten a</w:t>
      </w:r>
      <w:r w:rsidR="00516D9B" w:rsidRPr="00516D9B">
        <w:t xml:space="preserve">nhand ihrer Wirkung und ihrer Entstehung </w:t>
      </w:r>
      <w:r>
        <w:t>auf unterschiedliche Art und Weise</w:t>
      </w:r>
      <w:r w:rsidR="00516D9B" w:rsidRPr="00516D9B">
        <w:t xml:space="preserve"> im t</w:t>
      </w:r>
      <w:r w:rsidR="00516D9B">
        <w:t>ä</w:t>
      </w:r>
      <w:r w:rsidR="00516D9B" w:rsidRPr="00516D9B">
        <w:t>glichen Leben au</w:t>
      </w:r>
      <w:r w:rsidR="00516D9B">
        <w:t>f</w:t>
      </w:r>
      <w:r w:rsidR="00516D9B" w:rsidRPr="00516D9B">
        <w:t xml:space="preserve">. Eine davon ist die Gewichtskraft </w:t>
      </w:r>
      <w:r w:rsidR="00516D9B">
        <w:rPr>
          <w:i/>
          <w:iCs/>
        </w:rPr>
        <w:t>F</w:t>
      </w:r>
      <w:r w:rsidR="00516D9B">
        <w:rPr>
          <w:i/>
          <w:iCs/>
          <w:vertAlign w:val="subscript"/>
        </w:rPr>
        <w:t>g</w:t>
      </w:r>
      <w:r w:rsidR="00516D9B" w:rsidRPr="00516D9B">
        <w:t>. Au</w:t>
      </w:r>
      <w:r w:rsidR="00301505">
        <w:t>f</w:t>
      </w:r>
      <w:r w:rsidR="00516D9B" w:rsidRPr="00516D9B">
        <w:t xml:space="preserve"> G</w:t>
      </w:r>
      <w:r w:rsidR="00516D9B">
        <w:t>ru</w:t>
      </w:r>
      <w:r w:rsidR="00516D9B" w:rsidRPr="00516D9B">
        <w:t>nd der Gravitation wird jeder K</w:t>
      </w:r>
      <w:r w:rsidR="00516D9B">
        <w:t>ö</w:t>
      </w:r>
      <w:r w:rsidR="00516D9B" w:rsidRPr="00516D9B">
        <w:t>rper auf der E</w:t>
      </w:r>
      <w:r w:rsidR="00516D9B">
        <w:t>rd</w:t>
      </w:r>
      <w:r w:rsidR="00516D9B" w:rsidRPr="00516D9B">
        <w:t xml:space="preserve">e mit einer bestimmten Kraft, der Gewichtskraft, angezogen. Mit dem 2. </w:t>
      </w:r>
      <w:r w:rsidR="00516D9B">
        <w:t>N</w:t>
      </w:r>
      <w:r w:rsidR="00516D9B" w:rsidRPr="00516D9B">
        <w:t xml:space="preserve">ewtonschen Axiom kann die Gewichtskraft eines Gegenstandes mit der Masse </w:t>
      </w:r>
      <w:r w:rsidR="00516D9B" w:rsidRPr="000F1755">
        <w:rPr>
          <w:i/>
          <w:iCs/>
        </w:rPr>
        <w:t>m</w:t>
      </w:r>
      <w:r w:rsidR="00516D9B" w:rsidRPr="00516D9B">
        <w:t xml:space="preserve"> wie folgt berechnet werden</w:t>
      </w:r>
    </w:p>
    <w:p w14:paraId="65B044BB" w14:textId="77777777" w:rsidR="00301505" w:rsidRPr="004E70E5" w:rsidRDefault="00301505" w:rsidP="004E70E5"/>
    <w:p w14:paraId="5CC687EA" w14:textId="3649B5B7" w:rsidR="000F1755" w:rsidRPr="00301505" w:rsidRDefault="005D2258" w:rsidP="000F1755">
      <w:pPr>
        <w:jc w:val="center"/>
        <w:rPr>
          <w:rFonts w:eastAsiaTheme="minorEastAsia"/>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g</m:t>
                  </m:r>
                </m:sub>
              </m:sSub>
            </m:e>
          </m:acc>
          <m:r>
            <w:rPr>
              <w:rFonts w:ascii="Cambria Math" w:hAnsi="Cambria Math"/>
            </w:rPr>
            <m:t xml:space="preserve">=m* </m:t>
          </m:r>
          <m:acc>
            <m:accPr>
              <m:chr m:val="⃗"/>
              <m:ctrlPr>
                <w:rPr>
                  <w:rFonts w:ascii="Cambria Math" w:hAnsi="Cambria Math"/>
                  <w:i/>
                </w:rPr>
              </m:ctrlPr>
            </m:accPr>
            <m:e>
              <m:r>
                <w:rPr>
                  <w:rFonts w:ascii="Cambria Math" w:hAnsi="Cambria Math"/>
                </w:rPr>
                <m:t>g</m:t>
              </m:r>
            </m:e>
          </m:acc>
        </m:oMath>
      </m:oMathPara>
    </w:p>
    <w:p w14:paraId="44CD0A04" w14:textId="77777777" w:rsidR="00301505" w:rsidRPr="008D675A" w:rsidRDefault="00301505" w:rsidP="000F1755">
      <w:pPr>
        <w:jc w:val="center"/>
        <w:rPr>
          <w:rFonts w:eastAsiaTheme="minorEastAsia"/>
        </w:rPr>
      </w:pPr>
    </w:p>
    <w:p w14:paraId="5F995548" w14:textId="0159512F" w:rsidR="004E70E5" w:rsidRDefault="00944700" w:rsidP="004E70E5">
      <w:r>
        <w:t xml:space="preserve">Dabei ist </w:t>
      </w:r>
      <w:r>
        <w:rPr>
          <w:i/>
          <w:iCs/>
        </w:rPr>
        <w:t>g</w:t>
      </w:r>
      <w:r>
        <w:t xml:space="preserve"> die sogenannte </w:t>
      </w:r>
      <w:r w:rsidR="00301505">
        <w:t>E</w:t>
      </w:r>
      <w:r>
        <w:t>rdbeschleunigung. In sehr guter Näherung ist diese überall auf der Erde gleich und hat den Wert von 9,81 m/s</w:t>
      </w:r>
      <w:r>
        <w:rPr>
          <w:vertAlign w:val="superscript"/>
        </w:rPr>
        <w:t>2</w:t>
      </w:r>
      <w:r w:rsidR="00301505">
        <w:t>. Zum besseren Verständnis zwei kurze Beispiele.</w:t>
      </w:r>
    </w:p>
    <w:p w14:paraId="229EA221" w14:textId="4A355963" w:rsidR="004E70E5" w:rsidRDefault="00301505" w:rsidP="004E70E5">
      <w:r>
        <w:rPr>
          <w:noProof/>
        </w:rPr>
        <mc:AlternateContent>
          <mc:Choice Requires="wps">
            <w:drawing>
              <wp:anchor distT="45720" distB="45720" distL="114300" distR="114300" simplePos="0" relativeHeight="251665408" behindDoc="0" locked="0" layoutInCell="1" allowOverlap="1" wp14:anchorId="04439702" wp14:editId="6ECEB99A">
                <wp:simplePos x="0" y="0"/>
                <wp:positionH relativeFrom="column">
                  <wp:posOffset>389255</wp:posOffset>
                </wp:positionH>
                <wp:positionV relativeFrom="paragraph">
                  <wp:posOffset>43180</wp:posOffset>
                </wp:positionV>
                <wp:extent cx="5149850" cy="1168400"/>
                <wp:effectExtent l="0" t="0" r="12700" b="1270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1168400"/>
                        </a:xfrm>
                        <a:prstGeom prst="rect">
                          <a:avLst/>
                        </a:prstGeom>
                        <a:solidFill>
                          <a:srgbClr val="FFFFFF"/>
                        </a:solidFill>
                        <a:ln w="9525">
                          <a:solidFill>
                            <a:schemeClr val="bg1"/>
                          </a:solidFill>
                          <a:miter lim="800000"/>
                          <a:headEnd/>
                          <a:tailEnd/>
                        </a:ln>
                      </wps:spPr>
                      <wps:txbx>
                        <w:txbxContent>
                          <w:p w14:paraId="2420B8FB" w14:textId="63D5BFC5" w:rsidR="00301505" w:rsidRDefault="00794DF7" w:rsidP="00301505">
                            <w:r>
                              <w:t xml:space="preserve">Eine Person mit einer Masse von m = 100 kg steht </w:t>
                            </w:r>
                            <w:r w:rsidR="00E57C5A">
                              <w:t>auf einem horizontalen Platz</w:t>
                            </w:r>
                            <w:r>
                              <w:t xml:space="preserve"> (Abbildung 4.5 links). Dies resultiert in einer Gewichtskraft von </w:t>
                            </w:r>
                            <w:r w:rsidR="00E57C5A">
                              <w:t xml:space="preserve">981 N; Ein Gegenstandmit der Masse von m = 2 kg hängt an einem Seil an der Decke. Damit der Gegenstand nicht hinunterfällt, muss die Befestigung des Seils mindestens eine </w:t>
                            </w:r>
                            <w:r w:rsidR="006435E6">
                              <w:t>K</w:t>
                            </w:r>
                            <w:r w:rsidR="00E57C5A">
                              <w:t xml:space="preserve">raft von </w:t>
                            </w:r>
                            <w:r w:rsidR="00E57C5A">
                              <w:rPr>
                                <w:rFonts w:cstheme="minorHAnsi"/>
                              </w:rPr>
                              <w:t>≈ 20 N ausha</w:t>
                            </w:r>
                            <w:r w:rsidR="00E46CB5">
                              <w:rPr>
                                <w:rFonts w:cstheme="minorHAnsi"/>
                              </w:rPr>
                              <w:t>l</w:t>
                            </w:r>
                            <w:r w:rsidR="00E57C5A">
                              <w:rPr>
                                <w:rFonts w:cstheme="minorHAnsi"/>
                              </w:rPr>
                              <w:t>ten (Abbildung 4.5 rechts)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39702" id="_x0000_t202" coordsize="21600,21600" o:spt="202" path="m,l,21600r21600,l21600,xe">
                <v:stroke joinstyle="miter"/>
                <v:path gradientshapeok="t" o:connecttype="rect"/>
              </v:shapetype>
              <v:shape id="_x0000_s1029" type="#_x0000_t202" style="position:absolute;left:0;text-align:left;margin-left:30.65pt;margin-top:3.4pt;width:405.5pt;height: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" strokecolor="white [3212]">
                <v:textbox>
                  <w:txbxContent>
                    <w:p w14:paraId="2420B8FB" w14:textId="63D5BFC5" w:rsidR="00301505" w:rsidRDefault="00794DF7" w:rsidP="00301505">
                      <w:r>
                        <w:t xml:space="preserve">Eine Person mit einer Masse von m = 100 kg steht </w:t>
                      </w:r>
                      <w:r w:rsidR="00E57C5A">
                        <w:t>auf einem horizontalen Platz</w:t>
                      </w:r>
                      <w:r>
                        <w:t xml:space="preserve"> (Abbildung 4.5 links). Dies resultiert in einer Gewichtskraft von </w:t>
                      </w:r>
                      <w:r w:rsidR="00E57C5A">
                        <w:t xml:space="preserve">981 N; Ein Gegenstandmit der Masse von m = 2 kg hängt an einem Seil an der Decke. Damit der Gegenstand nicht hinunterfällt, muss die Befestigung des Seils mindestens eine </w:t>
                      </w:r>
                      <w:r w:rsidR="006435E6">
                        <w:t>K</w:t>
                      </w:r>
                      <w:r w:rsidR="00E57C5A">
                        <w:t xml:space="preserve">raft von </w:t>
                      </w:r>
                      <w:r w:rsidR="00E57C5A">
                        <w:rPr>
                          <w:rFonts w:cstheme="minorHAnsi"/>
                        </w:rPr>
                        <w:t>≈ 20 N ausha</w:t>
                      </w:r>
                      <w:r w:rsidR="00E46CB5">
                        <w:rPr>
                          <w:rFonts w:cstheme="minorHAnsi"/>
                        </w:rPr>
                        <w:t>l</w:t>
                      </w:r>
                      <w:r w:rsidR="00E57C5A">
                        <w:rPr>
                          <w:rFonts w:cstheme="minorHAnsi"/>
                        </w:rPr>
                        <w:t>ten (Abbildung 4.5 rechts)</w:t>
                      </w:r>
                    </w:p>
                  </w:txbxContent>
                </v:textbox>
                <w10:wrap type="square"/>
              </v:shape>
            </w:pict>
          </mc:Fallback>
        </mc:AlternateContent>
      </w:r>
    </w:p>
    <w:p w14:paraId="3DE6F375" w14:textId="6016A046" w:rsidR="004E70E5" w:rsidRDefault="004E70E5" w:rsidP="004E70E5"/>
    <w:p w14:paraId="5F0F964A" w14:textId="74056E32" w:rsidR="004E70E5" w:rsidRDefault="004E70E5" w:rsidP="004E70E5"/>
    <w:p w14:paraId="06F1CE23" w14:textId="057DBE9B" w:rsidR="004E70E5" w:rsidRDefault="004E70E5" w:rsidP="004E70E5"/>
    <w:p w14:paraId="4405E207" w14:textId="1F246809" w:rsidR="004E70E5" w:rsidRDefault="00E46CB5" w:rsidP="00E46CB5">
      <w:pPr>
        <w:jc w:val="center"/>
      </w:pPr>
      <w:r>
        <w:rPr>
          <w:noProof/>
        </w:rPr>
        <w:drawing>
          <wp:inline distT="0" distB="0" distL="0" distR="0" wp14:anchorId="52B7E66D" wp14:editId="289426FD">
            <wp:extent cx="3378200" cy="140561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3164" cy="1424324"/>
                    </a:xfrm>
                    <a:prstGeom prst="rect">
                      <a:avLst/>
                    </a:prstGeom>
                  </pic:spPr>
                </pic:pic>
              </a:graphicData>
            </a:graphic>
          </wp:inline>
        </w:drawing>
      </w:r>
    </w:p>
    <w:p w14:paraId="3990D5D9" w14:textId="6C6337C6" w:rsidR="00E46CB5" w:rsidRDefault="00E46CB5" w:rsidP="00E46CB5">
      <w:pPr>
        <w:pStyle w:val="Abb"/>
        <w:rPr>
          <w:rStyle w:val="Hervorhebung"/>
          <w:sz w:val="20"/>
          <w:szCs w:val="20"/>
        </w:rPr>
      </w:pPr>
      <w:r w:rsidRPr="00A5498A">
        <w:rPr>
          <w:rStyle w:val="Hervorhebung"/>
          <w:sz w:val="20"/>
          <w:szCs w:val="20"/>
        </w:rPr>
        <w:t xml:space="preserve">Abb. </w:t>
      </w:r>
      <w:r>
        <w:rPr>
          <w:rStyle w:val="Hervorhebung"/>
          <w:sz w:val="20"/>
          <w:szCs w:val="20"/>
        </w:rPr>
        <w:t>4.5</w:t>
      </w:r>
      <w:r w:rsidR="000F4C1B">
        <w:rPr>
          <w:rStyle w:val="Hervorhebung"/>
          <w:sz w:val="20"/>
          <w:szCs w:val="20"/>
        </w:rPr>
        <w:t>: Beispiele für Gewichtskräfte</w:t>
      </w:r>
    </w:p>
    <w:p w14:paraId="6E5945CC" w14:textId="77777777" w:rsidR="007C2145" w:rsidRDefault="007C2145" w:rsidP="004E70E5">
      <w:pPr>
        <w:rPr>
          <w:b/>
          <w:bCs/>
        </w:rPr>
      </w:pPr>
      <w:r>
        <w:rPr>
          <w:b/>
          <w:bCs/>
        </w:rPr>
        <w:t>Take Home Message:</w:t>
      </w:r>
    </w:p>
    <w:p w14:paraId="5C43529A" w14:textId="675CCE0A" w:rsidR="004E70E5" w:rsidRDefault="00BA44DA" w:rsidP="007C2145">
      <w:pPr>
        <w:shd w:val="clear" w:color="auto" w:fill="E7E6E6" w:themeFill="background2"/>
      </w:pPr>
      <w:r>
        <w:t>Kräfte sind die Ursache aller Bewegungen und die Dynamik beschäftigt</w:t>
      </w:r>
      <w:r w:rsidR="00E54FE6">
        <w:t xml:space="preserve"> sich</w:t>
      </w:r>
      <w:r>
        <w:t xml:space="preserve"> mit dem Zusammenhang zwischen Kräften und Bewegungen</w:t>
      </w:r>
      <w:r w:rsidR="00F23625">
        <w:t xml:space="preserve">. Sir Isaac Newton hat mit seinen 3 Axiomen die fundamentalen Gesetze der Dynamik formuliert: </w:t>
      </w:r>
    </w:p>
    <w:p w14:paraId="382D6B91" w14:textId="3AA193B3" w:rsidR="00F179C1" w:rsidRDefault="00F179C1" w:rsidP="007C2145">
      <w:pPr>
        <w:pStyle w:val="Aufzhlung"/>
        <w:numPr>
          <w:ilvl w:val="0"/>
          <w:numId w:val="18"/>
        </w:numPr>
        <w:shd w:val="clear" w:color="auto" w:fill="E7E6E6" w:themeFill="background2"/>
      </w:pPr>
      <w:r>
        <w:t>Trägheitsgesetz</w:t>
      </w:r>
      <w:r w:rsidR="00600AAC">
        <w:t>:</w:t>
      </w:r>
      <w:r w:rsidR="00D00C4B">
        <w:t xml:space="preserve"> ein Gegenstand ändert seinen Bewegungszustand nur, wenn eine Kraft einwirkt</w:t>
      </w:r>
    </w:p>
    <w:p w14:paraId="77CC93B2" w14:textId="22F86A64" w:rsidR="00600AAC" w:rsidRPr="00600AAC" w:rsidRDefault="005D2258" w:rsidP="007C2145">
      <w:pPr>
        <w:pStyle w:val="Listenabsatz"/>
        <w:numPr>
          <w:ilvl w:val="0"/>
          <w:numId w:val="18"/>
        </w:numPr>
        <w:shd w:val="clear" w:color="auto" w:fill="E7E6E6" w:themeFill="background2"/>
        <w:rPr>
          <w:rFonts w:eastAsiaTheme="minorEastAsia"/>
        </w:rPr>
      </w:pPr>
      <m:oMath>
        <m:acc>
          <m:accPr>
            <m:chr m:val="⃗"/>
            <m:ctrlPr>
              <w:rPr>
                <w:rFonts w:ascii="Cambria Math" w:hAnsi="Cambria Math"/>
                <w:i/>
              </w:rPr>
            </m:ctrlPr>
          </m:accPr>
          <m:e>
            <m:r>
              <w:rPr>
                <w:rFonts w:ascii="Cambria Math" w:hAnsi="Cambria Math"/>
              </w:rPr>
              <m:t>F</m:t>
            </m:r>
          </m:e>
        </m:acc>
        <m:r>
          <w:rPr>
            <w:rFonts w:ascii="Cambria Math" w:hAnsi="Cambria Math"/>
          </w:rPr>
          <m:t xml:space="preserve">=m* </m:t>
        </m:r>
        <m:acc>
          <m:accPr>
            <m:chr m:val="⃗"/>
            <m:ctrlPr>
              <w:rPr>
                <w:rFonts w:ascii="Cambria Math" w:hAnsi="Cambria Math"/>
                <w:i/>
              </w:rPr>
            </m:ctrlPr>
          </m:accPr>
          <m:e>
            <m:r>
              <w:rPr>
                <w:rFonts w:ascii="Cambria Math" w:hAnsi="Cambria Math"/>
              </w:rPr>
              <m:t>a</m:t>
            </m:r>
          </m:e>
        </m:acc>
      </m:oMath>
      <w:r w:rsidR="00600AAC">
        <w:rPr>
          <w:rFonts w:eastAsiaTheme="minorEastAsia"/>
        </w:rPr>
        <w:t xml:space="preserve"> : Die Kraft ist gleich Masse mal Beschleunigung</w:t>
      </w:r>
    </w:p>
    <w:p w14:paraId="5799A6D8" w14:textId="46689C76" w:rsidR="00D00C4B" w:rsidRDefault="00600AAC" w:rsidP="007C2145">
      <w:pPr>
        <w:pStyle w:val="Aufzhlung"/>
        <w:numPr>
          <w:ilvl w:val="0"/>
          <w:numId w:val="18"/>
        </w:numPr>
        <w:shd w:val="clear" w:color="auto" w:fill="E7E6E6" w:themeFill="background2"/>
      </w:pPr>
      <w:r>
        <w:t xml:space="preserve">Aktion = Reaktion: wirken 2 Körper </w:t>
      </w:r>
      <w:r w:rsidR="00B168B1">
        <w:t>aufeinander ein, so wirkt auf jeden eine Kraft. Diese Kräfte sind gleich groß und en</w:t>
      </w:r>
      <w:r w:rsidR="00F81B26">
        <w:t>t</w:t>
      </w:r>
      <w:r w:rsidR="00B168B1">
        <w:t>gegengesetzt</w:t>
      </w:r>
    </w:p>
    <w:p w14:paraId="7606E194" w14:textId="77777777" w:rsidR="004D7219" w:rsidRPr="00BA44DA" w:rsidRDefault="004D7219" w:rsidP="007C2145">
      <w:pPr>
        <w:pStyle w:val="Listenabsatz"/>
        <w:numPr>
          <w:ilvl w:val="0"/>
          <w:numId w:val="18"/>
        </w:numPr>
        <w:shd w:val="clear" w:color="auto" w:fill="E7E6E6" w:themeFill="background2"/>
      </w:pPr>
      <w:r>
        <w:t xml:space="preserve">Als Vektoren können Kräfte sich addieren und man spricht dann von zusammengesetzten Kräften. </w:t>
      </w:r>
    </w:p>
    <w:p w14:paraId="20FED259" w14:textId="6AD85142" w:rsidR="004E70E5" w:rsidRDefault="004E70E5" w:rsidP="004E70E5"/>
    <w:p w14:paraId="07B24246" w14:textId="04E6EB4E" w:rsidR="004E70E5" w:rsidRDefault="004C40CA" w:rsidP="004C40CA">
      <w:pPr>
        <w:pStyle w:val="berschrift1"/>
      </w:pPr>
      <w:bookmarkStart w:id="35" w:name="_Toc76045820"/>
      <w:r>
        <w:lastRenderedPageBreak/>
        <w:t>Alles dreht sich – die Kreisbewegung</w:t>
      </w:r>
      <w:bookmarkEnd w:id="35"/>
    </w:p>
    <w:p w14:paraId="29DDD2EC" w14:textId="534798AA" w:rsidR="004C40CA" w:rsidRDefault="002F6FEC" w:rsidP="004C40CA">
      <w:r>
        <w:t xml:space="preserve">Im Kapitel </w:t>
      </w:r>
      <w:r w:rsidR="00F31F89">
        <w:t>3</w:t>
      </w:r>
      <w:r>
        <w:t xml:space="preserve"> haben wir uns mit geradlinigen Bewegungen befasst. </w:t>
      </w:r>
      <w:r w:rsidR="00CE5DBB" w:rsidRPr="00CE5DBB">
        <w:t>Die wichtigsten Gr</w:t>
      </w:r>
      <w:r>
        <w:t>öß</w:t>
      </w:r>
      <w:r w:rsidR="00CE5DBB" w:rsidRPr="00CE5DBB">
        <w:t xml:space="preserve">en zur Beschreibung der geradlinigen Bewegung sind der Weg </w:t>
      </w:r>
      <w:r w:rsidR="00CE5DBB" w:rsidRPr="007007F9">
        <w:rPr>
          <w:i/>
          <w:iCs/>
        </w:rPr>
        <w:t>s</w:t>
      </w:r>
      <w:r w:rsidR="00CE5DBB" w:rsidRPr="00CE5DBB">
        <w:t xml:space="preserve">, die Geschwindigkeit </w:t>
      </w:r>
      <w:r w:rsidR="00CE5DBB" w:rsidRPr="007007F9">
        <w:rPr>
          <w:i/>
          <w:iCs/>
        </w:rPr>
        <w:t>v</w:t>
      </w:r>
      <w:r w:rsidR="00CE5DBB" w:rsidRPr="00CE5DBB">
        <w:t xml:space="preserve"> und die Beschleunigung</w:t>
      </w:r>
      <w:r w:rsidR="00CE5DBB">
        <w:t xml:space="preserve"> </w:t>
      </w:r>
      <w:r w:rsidR="00CE5DBB" w:rsidRPr="007007F9">
        <w:rPr>
          <w:i/>
          <w:iCs/>
        </w:rPr>
        <w:t>a</w:t>
      </w:r>
      <w:r w:rsidR="00CE5DBB" w:rsidRPr="00CE5DBB">
        <w:t>.</w:t>
      </w:r>
      <w:r w:rsidR="007007F9">
        <w:t xml:space="preserve"> </w:t>
      </w:r>
      <w:r w:rsidR="00CE5DBB" w:rsidRPr="00CE5DBB">
        <w:t>Betrachtet man nun kreisf</w:t>
      </w:r>
      <w:r w:rsidR="007007F9">
        <w:t>ö</w:t>
      </w:r>
      <w:r w:rsidR="00CE5DBB" w:rsidRPr="00CE5DBB">
        <w:t>rmige Bewegungen, so sind hier die wichtigsten Gr</w:t>
      </w:r>
      <w:r w:rsidR="007007F9">
        <w:t>öß</w:t>
      </w:r>
      <w:r w:rsidR="00CE5DBB" w:rsidRPr="00CE5DBB">
        <w:t xml:space="preserve">en der Drehwinkel </w:t>
      </w:r>
      <w:r w:rsidR="001F6934">
        <w:sym w:font="Symbol" w:char="F06A"/>
      </w:r>
      <w:r w:rsidR="00CE5DBB" w:rsidRPr="00CE5DBB">
        <w:t xml:space="preserve">, die Winkelgeschwindigkeit </w:t>
      </w:r>
      <w:r w:rsidR="004429F7">
        <w:sym w:font="Symbol" w:char="F077"/>
      </w:r>
      <w:r w:rsidR="00CE5DBB" w:rsidRPr="00CE5DBB">
        <w:t xml:space="preserve"> und die Winkelbeschleunigung </w:t>
      </w:r>
      <w:r w:rsidR="004429F7">
        <w:sym w:font="Symbol" w:char="F061"/>
      </w:r>
      <w:r w:rsidR="00CE5DBB" w:rsidRPr="00CE5DBB">
        <w:t xml:space="preserve">. Dies ist in Abbildung </w:t>
      </w:r>
      <w:r w:rsidR="009A1F84">
        <w:t>5.1</w:t>
      </w:r>
      <w:r w:rsidR="00CE5DBB" w:rsidRPr="00CE5DBB">
        <w:t xml:space="preserve"> schematisch dargestellt. Jeder dieser Gr</w:t>
      </w:r>
      <w:r w:rsidR="009A1F84">
        <w:t>öß</w:t>
      </w:r>
      <w:r w:rsidR="00CE5DBB" w:rsidRPr="00CE5DBB">
        <w:t>en hat ein Gegenst</w:t>
      </w:r>
      <w:r w:rsidR="009A1F84">
        <w:t>ü</w:t>
      </w:r>
      <w:r w:rsidR="00CE5DBB" w:rsidRPr="00CE5DBB">
        <w:t>ck in der geradlinigen Bewegung und es gelten auch die gleichen Zusammenh</w:t>
      </w:r>
      <w:r w:rsidR="0078526B">
        <w:t>ä</w:t>
      </w:r>
      <w:r w:rsidR="00CE5DBB" w:rsidRPr="00CE5DBB">
        <w:t>nge. Man muss einfach die jeweiligen Gr</w:t>
      </w:r>
      <w:r w:rsidR="0078526B">
        <w:t>öß</w:t>
      </w:r>
      <w:r w:rsidR="00CE5DBB" w:rsidRPr="00CE5DBB">
        <w:t xml:space="preserve">en </w:t>
      </w:r>
      <w:r w:rsidR="0078526B">
        <w:t>d</w:t>
      </w:r>
      <w:r w:rsidR="00CE5DBB" w:rsidRPr="00CE5DBB">
        <w:t>urch ihre Pendants ersetzen.</w:t>
      </w:r>
    </w:p>
    <w:p w14:paraId="3715C0D7" w14:textId="7BD3193F" w:rsidR="00E63878" w:rsidRDefault="00E63878" w:rsidP="00E63878">
      <w:pPr>
        <w:pStyle w:val="Aufzhlung"/>
        <w:numPr>
          <w:ilvl w:val="0"/>
          <w:numId w:val="18"/>
        </w:numPr>
      </w:pPr>
      <w:r>
        <w:t xml:space="preserve">Weg </w:t>
      </w:r>
      <w:r w:rsidRPr="00E63878">
        <w:rPr>
          <w:i/>
          <w:iCs/>
        </w:rPr>
        <w:t>s</w:t>
      </w:r>
      <w:r>
        <w:t xml:space="preserve"> </w:t>
      </w:r>
      <w:r>
        <w:sym w:font="Symbol" w:char="F0AB"/>
      </w:r>
      <w:r w:rsidR="00A20AC9">
        <w:t xml:space="preserve"> Drehwinkel </w:t>
      </w:r>
      <w:r w:rsidR="00A20AC9">
        <w:sym w:font="Symbol" w:char="F06A"/>
      </w:r>
    </w:p>
    <w:p w14:paraId="6C7C8364" w14:textId="4D3C0021" w:rsidR="00A20AC9" w:rsidRDefault="00A20AC9" w:rsidP="00E63878">
      <w:pPr>
        <w:pStyle w:val="Aufzhlung"/>
        <w:numPr>
          <w:ilvl w:val="0"/>
          <w:numId w:val="18"/>
        </w:numPr>
      </w:pPr>
      <w:r>
        <w:t xml:space="preserve">Geschwindigkeit </w:t>
      </w:r>
      <w:r w:rsidRPr="000E1138">
        <w:rPr>
          <w:i/>
          <w:iCs/>
        </w:rPr>
        <w:t>v</w:t>
      </w:r>
      <w:r>
        <w:t xml:space="preserve"> </w:t>
      </w:r>
      <w:r>
        <w:sym w:font="Symbol" w:char="F0AB"/>
      </w:r>
      <w:r>
        <w:t xml:space="preserve"> Winkelgeschwin</w:t>
      </w:r>
      <w:r w:rsidR="000E1138">
        <w:t>d</w:t>
      </w:r>
      <w:r>
        <w:t xml:space="preserve">igkeit </w:t>
      </w:r>
      <w:r>
        <w:sym w:font="Symbol" w:char="F077"/>
      </w:r>
    </w:p>
    <w:p w14:paraId="02C4EE01" w14:textId="57BDF871" w:rsidR="000E1138" w:rsidRDefault="00A20AC9" w:rsidP="000E1138">
      <w:pPr>
        <w:pStyle w:val="Aufzhlung"/>
        <w:numPr>
          <w:ilvl w:val="0"/>
          <w:numId w:val="18"/>
        </w:numPr>
      </w:pPr>
      <w:r>
        <w:t xml:space="preserve">Beschleunigung </w:t>
      </w:r>
      <w:r w:rsidRPr="000E1138">
        <w:rPr>
          <w:i/>
          <w:iCs/>
        </w:rPr>
        <w:t>a</w:t>
      </w:r>
      <w:r w:rsidR="000E1138">
        <w:rPr>
          <w:i/>
          <w:iCs/>
        </w:rPr>
        <w:t xml:space="preserve"> </w:t>
      </w:r>
      <w:r w:rsidR="000E1138">
        <w:sym w:font="Symbol" w:char="F0AB"/>
      </w:r>
      <w:r>
        <w:t xml:space="preserve"> Winkelbeschleunigung </w:t>
      </w:r>
      <w:r w:rsidR="000E1138">
        <w:sym w:font="Symbol" w:char="F061"/>
      </w:r>
    </w:p>
    <w:p w14:paraId="38D1DA07" w14:textId="25B60E30" w:rsidR="000443C9" w:rsidRDefault="000443C9" w:rsidP="000443C9">
      <w:pPr>
        <w:pStyle w:val="Aufzhlung"/>
      </w:pPr>
      <w:r>
        <w:t xml:space="preserve">Unter dem Begriff Drehwinkel </w:t>
      </w:r>
      <w:r>
        <w:sym w:font="Symbol" w:char="F06A"/>
      </w:r>
      <w:r>
        <w:t xml:space="preserve"> versteht man den bei der Kreisbewegung zurückgelegten Winkel. Die Winkelgeschwindigkeit </w:t>
      </w:r>
      <w:r>
        <w:sym w:font="Symbol" w:char="F077"/>
      </w:r>
      <w:r>
        <w:t xml:space="preserve"> gibt an, welchen Drehwinkel </w:t>
      </w:r>
      <w:r>
        <w:sym w:font="Symbol" w:char="F06A"/>
      </w:r>
      <w:r>
        <w:t xml:space="preserve"> ein Köper in einer bestimmten Zeit überstreicht, d.h. </w:t>
      </w:r>
      <w:r w:rsidRPr="006B5C5B">
        <w:rPr>
          <w:b/>
          <w:bCs/>
        </w:rPr>
        <w:t>Winkelgeschwindigkeit ist gleich Drehwinkel pro Zeit.</w:t>
      </w:r>
      <w:r>
        <w:t xml:space="preserve"> Die Winkelbeschleunigung ist ein M</w:t>
      </w:r>
      <w:r w:rsidR="00680A1C">
        <w:t xml:space="preserve">aß für </w:t>
      </w:r>
      <w:r>
        <w:t xml:space="preserve">die zeitliche </w:t>
      </w:r>
      <w:r w:rsidR="00680A1C">
        <w:t>Ä</w:t>
      </w:r>
      <w:r>
        <w:t xml:space="preserve">nderung der Winkelgeschwindigkeit. </w:t>
      </w:r>
    </w:p>
    <w:p w14:paraId="0E40AD5F" w14:textId="1AA18B04" w:rsidR="00B52E16" w:rsidRDefault="00583AA5" w:rsidP="00583AA5">
      <w:pPr>
        <w:pStyle w:val="Aufzhlung"/>
        <w:jc w:val="center"/>
      </w:pPr>
      <w:r>
        <w:rPr>
          <w:noProof/>
        </w:rPr>
        <w:drawing>
          <wp:inline distT="0" distB="0" distL="0" distR="0" wp14:anchorId="2A3B0AB2" wp14:editId="15E57F26">
            <wp:extent cx="2070100" cy="1992277"/>
            <wp:effectExtent l="0" t="0" r="635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5924" cy="2007506"/>
                    </a:xfrm>
                    <a:prstGeom prst="rect">
                      <a:avLst/>
                    </a:prstGeom>
                  </pic:spPr>
                </pic:pic>
              </a:graphicData>
            </a:graphic>
          </wp:inline>
        </w:drawing>
      </w:r>
    </w:p>
    <w:p w14:paraId="20382C23" w14:textId="57CB88E9" w:rsidR="00B52E16" w:rsidRPr="00625703" w:rsidRDefault="00583AA5" w:rsidP="00625703">
      <w:pPr>
        <w:pStyle w:val="Abb"/>
        <w:rPr>
          <w:rFonts w:ascii="Calibri" w:hAnsi="Calibri"/>
          <w:b w:val="0"/>
          <w:szCs w:val="20"/>
        </w:rPr>
      </w:pPr>
      <w:r w:rsidRPr="00A5498A">
        <w:rPr>
          <w:rStyle w:val="Hervorhebung"/>
          <w:sz w:val="20"/>
          <w:szCs w:val="20"/>
        </w:rPr>
        <w:t xml:space="preserve">Abb. </w:t>
      </w:r>
      <w:r>
        <w:rPr>
          <w:rStyle w:val="Hervorhebung"/>
          <w:sz w:val="20"/>
          <w:szCs w:val="20"/>
        </w:rPr>
        <w:t xml:space="preserve">5.1: Bewegt sich ein Körper auf einer Kreisbahn, so hat dieser einen konstanten Abstand </w:t>
      </w:r>
      <w:r>
        <w:rPr>
          <w:rStyle w:val="Hervorhebung"/>
          <w:i/>
          <w:iCs w:val="0"/>
          <w:sz w:val="20"/>
          <w:szCs w:val="20"/>
        </w:rPr>
        <w:t>r</w:t>
      </w:r>
      <w:r>
        <w:rPr>
          <w:rStyle w:val="Hervorhebung"/>
          <w:sz w:val="20"/>
          <w:szCs w:val="20"/>
        </w:rPr>
        <w:t xml:space="preserve"> zum Mittelpunkt. Der zurückgelegte Winkel </w:t>
      </w:r>
      <w:r w:rsidRPr="0075229D">
        <w:rPr>
          <w:b w:val="0"/>
          <w:bCs/>
        </w:rPr>
        <w:sym w:font="Symbol" w:char="F06A"/>
      </w:r>
      <w:r w:rsidR="0075229D">
        <w:rPr>
          <w:b w:val="0"/>
          <w:bCs/>
        </w:rPr>
        <w:t xml:space="preserve"> entspricht dabei dem Drehwinkel. Die zeitliche Änderung des Drehwinkels, d.h. Drehwinkel pro Zeit </w:t>
      </w:r>
      <w:r w:rsidR="0075229D">
        <w:rPr>
          <w:b w:val="0"/>
          <w:bCs/>
          <w:i/>
          <w:iCs/>
        </w:rPr>
        <w:t>t</w:t>
      </w:r>
      <w:r w:rsidR="00625703">
        <w:rPr>
          <w:b w:val="0"/>
          <w:bCs/>
        </w:rPr>
        <w:t xml:space="preserve">, wird als Winkelgeschwindigkeit </w:t>
      </w:r>
      <w:r w:rsidR="00625703" w:rsidRPr="00625703">
        <w:rPr>
          <w:b w:val="0"/>
          <w:bCs/>
        </w:rPr>
        <w:sym w:font="Symbol" w:char="F077"/>
      </w:r>
      <w:r w:rsidR="00625703">
        <w:rPr>
          <w:b w:val="0"/>
          <w:bCs/>
        </w:rPr>
        <w:t xml:space="preserve"> bezeichnet. Die Richtung der Bahngeschwindigkeit </w:t>
      </w:r>
      <w:r w:rsidR="00625703">
        <w:rPr>
          <w:b w:val="0"/>
          <w:bCs/>
          <w:i/>
          <w:iCs/>
        </w:rPr>
        <w:t>v</w:t>
      </w:r>
      <w:r w:rsidR="00625703">
        <w:rPr>
          <w:b w:val="0"/>
          <w:bCs/>
        </w:rPr>
        <w:t xml:space="preserve"> ist immer senkrecht zum Radius </w:t>
      </w:r>
      <w:r w:rsidR="00625703">
        <w:rPr>
          <w:b w:val="0"/>
          <w:bCs/>
          <w:i/>
          <w:iCs/>
        </w:rPr>
        <w:t>r</w:t>
      </w:r>
    </w:p>
    <w:p w14:paraId="3A81861B" w14:textId="1584D548" w:rsidR="000443C9" w:rsidRDefault="000443C9" w:rsidP="000443C9">
      <w:pPr>
        <w:pStyle w:val="Aufzhlung"/>
      </w:pPr>
      <w:r>
        <w:t xml:space="preserve">Der Drehwinkel wird </w:t>
      </w:r>
      <w:r w:rsidR="00101BB6">
        <w:t>ü</w:t>
      </w:r>
      <w:r>
        <w:t>blicherweise im Bogenma</w:t>
      </w:r>
      <w:r w:rsidR="00101BB6">
        <w:t>ß</w:t>
      </w:r>
      <w:r>
        <w:t xml:space="preserve"> (Radiant) angegeben. Im Gegensatz zum Gradma</w:t>
      </w:r>
      <w:r w:rsidR="00101BB6">
        <w:t>ß</w:t>
      </w:r>
      <w:r>
        <w:t xml:space="preserve"> besitzt eine vo</w:t>
      </w:r>
      <w:r w:rsidR="00101BB6">
        <w:t>ll</w:t>
      </w:r>
      <w:r>
        <w:t>e Umdrehung im Kreis nicht 360°, sondern 2</w:t>
      </w:r>
      <w:r w:rsidR="00B52E16">
        <w:sym w:font="Symbol" w:char="F070"/>
      </w:r>
      <w:r>
        <w:t>rad. Die Einheit des Winkels im Bogenma</w:t>
      </w:r>
      <w:r w:rsidR="00B52E16">
        <w:t>ß</w:t>
      </w:r>
      <w:r>
        <w:t xml:space="preserve"> ist das Radiant (rad). </w:t>
      </w:r>
      <w:r w:rsidR="00B52E16">
        <w:t>Ü</w:t>
      </w:r>
      <w:r>
        <w:t>blicherweise wird die Einheit rad jedoch weggelassen. Es kann sehr leicht zwischen Radiant und Grad umgerechnet werden.</w:t>
      </w:r>
    </w:p>
    <w:p w14:paraId="23F6EB39" w14:textId="77777777" w:rsidR="00CB35EF" w:rsidRDefault="00CB35EF" w:rsidP="000443C9">
      <w:pPr>
        <w:pStyle w:val="Aufzhlung"/>
      </w:pPr>
    </w:p>
    <w:p w14:paraId="6D1F85CC" w14:textId="52AAA8CC" w:rsidR="00E43F6F" w:rsidRPr="00CB35EF" w:rsidRDefault="00E43F6F" w:rsidP="000443C9">
      <w:pPr>
        <w:pStyle w:val="Aufzhlung"/>
        <w:rPr>
          <w:rFonts w:eastAsiaTheme="minorEastAsia"/>
        </w:rPr>
      </w:pPr>
      <m:oMathPara>
        <m:oMath>
          <m:r>
            <w:rPr>
              <w:rFonts w:ascii="Cambria Math" w:hAnsi="Cambria Math"/>
            </w:rPr>
            <m:t xml:space="preserve">Winkel </m:t>
          </m:r>
          <m:d>
            <m:dPr>
              <m:ctrlPr>
                <w:rPr>
                  <w:rFonts w:ascii="Cambria Math" w:hAnsi="Cambria Math"/>
                  <w:i/>
                </w:rPr>
              </m:ctrlPr>
            </m:dPr>
            <m:e>
              <m:r>
                <w:rPr>
                  <w:rFonts w:ascii="Cambria Math" w:hAnsi="Cambria Math"/>
                </w:rPr>
                <m:t>rad</m:t>
              </m:r>
            </m:e>
          </m:d>
          <m:r>
            <w:rPr>
              <w:rFonts w:ascii="Cambria Math" w:hAnsi="Cambria Math"/>
            </w:rPr>
            <m:t xml:space="preserve">= </m:t>
          </m:r>
          <m:f>
            <m:fPr>
              <m:ctrlPr>
                <w:rPr>
                  <w:rFonts w:ascii="Cambria Math" w:hAnsi="Cambria Math"/>
                  <w:i/>
                </w:rPr>
              </m:ctrlPr>
            </m:fPr>
            <m:num>
              <m:r>
                <w:rPr>
                  <w:rFonts w:ascii="Cambria Math" w:hAnsi="Cambria Math"/>
                </w:rPr>
                <m:t>Winkel (°)</m:t>
              </m:r>
            </m:num>
            <m:den>
              <m:r>
                <w:rPr>
                  <w:rFonts w:ascii="Cambria Math" w:hAnsi="Cambria Math"/>
                </w:rPr>
                <m:t>360°</m:t>
              </m:r>
            </m:den>
          </m:f>
          <m:r>
            <w:rPr>
              <w:rFonts w:ascii="Cambria Math" w:hAnsi="Cambria Math"/>
            </w:rPr>
            <m:t>*2πrad   ↔   Winkel</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 xml:space="preserve">Winkel </m:t>
              </m:r>
              <m:d>
                <m:dPr>
                  <m:ctrlPr>
                    <w:rPr>
                      <w:rFonts w:ascii="Cambria Math" w:hAnsi="Cambria Math"/>
                      <w:i/>
                    </w:rPr>
                  </m:ctrlPr>
                </m:dPr>
                <m:e>
                  <m:r>
                    <w:rPr>
                      <w:rFonts w:ascii="Cambria Math" w:hAnsi="Cambria Math"/>
                    </w:rPr>
                    <m:t>rad</m:t>
                  </m:r>
                </m:e>
              </m:d>
              <m:r>
                <w:rPr>
                  <w:rFonts w:ascii="Cambria Math" w:hAnsi="Cambria Math"/>
                </w:rPr>
                <m:t xml:space="preserve"> </m:t>
              </m:r>
            </m:num>
            <m:den>
              <m:r>
                <w:rPr>
                  <w:rFonts w:ascii="Cambria Math" w:hAnsi="Cambria Math"/>
                </w:rPr>
                <m:t>2πrad</m:t>
              </m:r>
            </m:den>
          </m:f>
          <m:r>
            <w:rPr>
              <w:rFonts w:ascii="Cambria Math" w:hAnsi="Cambria Math"/>
            </w:rPr>
            <m:t>*360°</m:t>
          </m:r>
        </m:oMath>
      </m:oMathPara>
    </w:p>
    <w:p w14:paraId="781A71B3" w14:textId="77777777" w:rsidR="00CB35EF" w:rsidRDefault="00CB35EF" w:rsidP="000443C9">
      <w:pPr>
        <w:pStyle w:val="Aufzhlung"/>
      </w:pPr>
    </w:p>
    <w:p w14:paraId="1D64E47F" w14:textId="6B9EF143" w:rsidR="00E43F6F" w:rsidRDefault="00260DC7" w:rsidP="000443C9">
      <w:pPr>
        <w:pStyle w:val="Aufzhlung"/>
      </w:pPr>
      <w:r>
        <w:lastRenderedPageBreak/>
        <w:t xml:space="preserve">So entspricht </w:t>
      </w:r>
      <w:r w:rsidR="00CB35EF">
        <w:t>beispielsweise</w:t>
      </w:r>
      <w:r>
        <w:t xml:space="preserve"> ein Winkel von 360° </w:t>
      </w:r>
      <w:r w:rsidR="00680832">
        <w:t xml:space="preserve">= </w:t>
      </w:r>
      <w:r w:rsidR="00103ED5">
        <w:t>2</w:t>
      </w:r>
      <w:r w:rsidR="00103ED5">
        <w:sym w:font="Symbol" w:char="F070"/>
      </w:r>
      <w:r w:rsidR="00103ED5">
        <w:t xml:space="preserve">; 180° = </w:t>
      </w:r>
      <w:r w:rsidR="00103ED5">
        <w:sym w:font="Symbol" w:char="F070"/>
      </w:r>
      <w:r w:rsidR="00103ED5">
        <w:t xml:space="preserve"> und 90° =</w:t>
      </w:r>
      <w:r w:rsidR="00CB35EF">
        <w:t xml:space="preserve"> </w:t>
      </w:r>
      <w:r w:rsidR="00CB35EF">
        <w:sym w:font="Symbol" w:char="F070"/>
      </w:r>
      <w:r w:rsidR="00CB35EF">
        <w:t>/2.</w:t>
      </w:r>
    </w:p>
    <w:p w14:paraId="4B9A802A" w14:textId="24D95824" w:rsidR="00CB35EF" w:rsidRDefault="008F412E" w:rsidP="000443C9">
      <w:pPr>
        <w:pStyle w:val="Aufzhlung"/>
      </w:pPr>
      <w:r>
        <w:t>Ä</w:t>
      </w:r>
      <w:r w:rsidR="00CB35EF" w:rsidRPr="00CB35EF">
        <w:t>ndert sich die Winkelgeschwindigkeit nicht, so spricht man von einer gleichf</w:t>
      </w:r>
      <w:r w:rsidR="00CB35EF">
        <w:t>ö</w:t>
      </w:r>
      <w:r w:rsidR="00CB35EF" w:rsidRPr="00CB35EF">
        <w:t>rmigen Kreisbewegung. In diesem Fall ist die Winkelbeschleunigung</w:t>
      </w:r>
      <w:r w:rsidR="00CB35EF">
        <w:t xml:space="preserve"> </w:t>
      </w:r>
      <w:r w:rsidR="00CB35EF">
        <w:sym w:font="Symbol" w:char="F061"/>
      </w:r>
      <w:r w:rsidR="00CB35EF" w:rsidRPr="00CB35EF">
        <w:t xml:space="preserve"> = 0s</w:t>
      </w:r>
      <w:r w:rsidR="00CB35EF" w:rsidRPr="00CB35EF">
        <w:rPr>
          <w:vertAlign w:val="superscript"/>
        </w:rPr>
        <w:t>-2</w:t>
      </w:r>
      <w:r w:rsidR="00CB35EF" w:rsidRPr="00CB35EF">
        <w:t>. Liegt eine konstante Winkelbeschleunig</w:t>
      </w:r>
      <w:r w:rsidR="0031004A">
        <w:t>un</w:t>
      </w:r>
      <w:r w:rsidR="00CB35EF" w:rsidRPr="00CB35EF">
        <w:t>g vor, so handelt es sich um eine gleichm</w:t>
      </w:r>
      <w:r w:rsidR="0031004A">
        <w:t>äß</w:t>
      </w:r>
      <w:r w:rsidR="00CB35EF" w:rsidRPr="00CB35EF">
        <w:t>ig beschleunigte Kreisbewegung. Der K</w:t>
      </w:r>
      <w:r w:rsidR="0031004A">
        <w:t>ö</w:t>
      </w:r>
      <w:r w:rsidR="00CB35EF" w:rsidRPr="00CB35EF">
        <w:t xml:space="preserve">rper bewegt sich entlang der Kreisbahn mit der Geschwindigkeit </w:t>
      </w:r>
      <w:r w:rsidR="00CB35EF" w:rsidRPr="0031004A">
        <w:rPr>
          <w:i/>
          <w:iCs/>
        </w:rPr>
        <w:t>v</w:t>
      </w:r>
      <w:r w:rsidR="00CB35EF" w:rsidRPr="00CB35EF">
        <w:t>. Die Richt</w:t>
      </w:r>
      <w:r w:rsidR="0031004A">
        <w:t>un</w:t>
      </w:r>
      <w:r w:rsidR="00CB35EF" w:rsidRPr="00CB35EF">
        <w:t xml:space="preserve">g der Bahngeschwindigkeit </w:t>
      </w:r>
      <w:r w:rsidR="0080295B" w:rsidRPr="0080295B">
        <w:rPr>
          <w:i/>
          <w:iCs/>
        </w:rPr>
        <w:t>v</w:t>
      </w:r>
      <w:r w:rsidR="00CB35EF" w:rsidRPr="00CB35EF">
        <w:t xml:space="preserve"> ist dabei immer senkrecht auf den Kreisradius r. Soweit ist die Kreisbewegun</w:t>
      </w:r>
      <w:r w:rsidR="0080295B">
        <w:t>g hinsichtlich der physikalischen Größen verglei</w:t>
      </w:r>
      <w:r w:rsidR="00027A8E">
        <w:t>ch</w:t>
      </w:r>
      <w:r w:rsidR="0080295B">
        <w:t>bar mit der geradlinigen Bewegung. Zusätzlich sind jedoch noch folgende physikalischen Größen relevant:</w:t>
      </w:r>
    </w:p>
    <w:p w14:paraId="6F6B0C95" w14:textId="3292B806" w:rsidR="00027A8E" w:rsidRDefault="00027A8E" w:rsidP="000443C9">
      <w:pPr>
        <w:pStyle w:val="Aufzhlung"/>
      </w:pPr>
      <w:r>
        <w:rPr>
          <w:b/>
          <w:bCs/>
        </w:rPr>
        <w:t xml:space="preserve">Radius </w:t>
      </w:r>
      <w:r>
        <w:rPr>
          <w:b/>
          <w:bCs/>
          <w:i/>
          <w:iCs/>
        </w:rPr>
        <w:t>r</w:t>
      </w:r>
      <w:r>
        <w:rPr>
          <w:b/>
          <w:bCs/>
        </w:rPr>
        <w:t>:</w:t>
      </w:r>
      <w:r>
        <w:t xml:space="preserve"> </w:t>
      </w:r>
      <w:r>
        <w:tab/>
        <w:t xml:space="preserve">Abstand </w:t>
      </w:r>
      <w:r w:rsidR="00552ABB">
        <w:t xml:space="preserve">vom Körper zum </w:t>
      </w:r>
      <w:r w:rsidR="00243DFF">
        <w:t>Mittelpunkt</w:t>
      </w:r>
      <w:r w:rsidR="00552ABB">
        <w:t xml:space="preserve"> der Kreisbew</w:t>
      </w:r>
      <w:r w:rsidR="00243DFF">
        <w:t>e</w:t>
      </w:r>
      <w:r w:rsidR="00552ABB">
        <w:t xml:space="preserve">gung; Einheit </w:t>
      </w:r>
      <w:r w:rsidR="00126CF0">
        <w:t xml:space="preserve">= m </w:t>
      </w:r>
    </w:p>
    <w:p w14:paraId="52EFF52F" w14:textId="4A2A7962" w:rsidR="00552ABB" w:rsidRDefault="00552ABB" w:rsidP="000443C9">
      <w:pPr>
        <w:pStyle w:val="Aufzhlung"/>
      </w:pPr>
      <w:r>
        <w:rPr>
          <w:b/>
          <w:bCs/>
        </w:rPr>
        <w:t>Umlaufzeit</w:t>
      </w:r>
      <w:r w:rsidR="002D70D5">
        <w:rPr>
          <w:b/>
          <w:bCs/>
          <w:i/>
          <w:iCs/>
        </w:rPr>
        <w:t xml:space="preserve"> T</w:t>
      </w:r>
      <w:r w:rsidR="002D70D5">
        <w:t>:</w:t>
      </w:r>
      <w:r w:rsidR="002D70D5">
        <w:tab/>
        <w:t xml:space="preserve">Zeit, die der Körper für eine ganze Umdrehung, d.h. </w:t>
      </w:r>
      <w:r w:rsidR="002D70D5">
        <w:sym w:font="Symbol" w:char="F06A"/>
      </w:r>
      <w:r w:rsidR="002D70D5">
        <w:t xml:space="preserve"> = 2</w:t>
      </w:r>
      <w:r w:rsidR="002D70D5">
        <w:sym w:font="Symbol" w:char="F070"/>
      </w:r>
      <w:r w:rsidR="00126CF0">
        <w:t xml:space="preserve"> benötigt. Einheit = sec. </w:t>
      </w:r>
    </w:p>
    <w:p w14:paraId="5A7F8DE0" w14:textId="7791F1EE" w:rsidR="00126CF0" w:rsidRDefault="005A2012" w:rsidP="00E96A48">
      <w:pPr>
        <w:pStyle w:val="Aufzhlung"/>
        <w:ind w:left="1416" w:hanging="1416"/>
        <w:rPr>
          <w:vertAlign w:val="superscript"/>
        </w:rPr>
      </w:pPr>
      <w:r>
        <w:rPr>
          <w:b/>
          <w:bCs/>
        </w:rPr>
        <w:t xml:space="preserve">Frequenz </w:t>
      </w:r>
      <w:r>
        <w:rPr>
          <w:b/>
          <w:bCs/>
          <w:i/>
          <w:iCs/>
        </w:rPr>
        <w:t>f</w:t>
      </w:r>
      <w:r>
        <w:rPr>
          <w:b/>
          <w:bCs/>
        </w:rPr>
        <w:t>:</w:t>
      </w:r>
      <w:r>
        <w:tab/>
      </w:r>
      <w:r w:rsidR="00E96A48">
        <w:t>A</w:t>
      </w:r>
      <w:r>
        <w:t xml:space="preserve">nzahl der Umdrehungen pro Sekunde. Die Frequenz ist der Kehrwert der Umlaufzeit </w:t>
      </w:r>
      <w:r>
        <w:rPr>
          <w:i/>
          <w:iCs/>
        </w:rPr>
        <w:t>T</w:t>
      </w:r>
      <w:r w:rsidR="00E96A48">
        <w:t>; Einheit = s</w:t>
      </w:r>
      <w:r w:rsidR="00E96A48">
        <w:rPr>
          <w:vertAlign w:val="superscript"/>
        </w:rPr>
        <w:t>-1</w:t>
      </w:r>
    </w:p>
    <w:p w14:paraId="7F3A5D48" w14:textId="77777777" w:rsidR="00B14C49" w:rsidRDefault="00B02CC2" w:rsidP="00E96A48">
      <w:pPr>
        <w:pStyle w:val="Aufzhlung"/>
        <w:ind w:left="1416" w:hanging="1416"/>
        <w:rPr>
          <w:vertAlign w:val="superscript"/>
        </w:rPr>
      </w:pPr>
      <w:r>
        <w:rPr>
          <w:b/>
          <w:bCs/>
        </w:rPr>
        <w:t>Drehzahl</w:t>
      </w:r>
      <w:r>
        <w:rPr>
          <w:b/>
          <w:bCs/>
          <w:i/>
          <w:iCs/>
        </w:rPr>
        <w:t xml:space="preserve"> n</w:t>
      </w:r>
      <w:r>
        <w:rPr>
          <w:b/>
          <w:bCs/>
        </w:rPr>
        <w:t>:</w:t>
      </w:r>
      <w:r>
        <w:tab/>
        <w:t xml:space="preserve">Anderer Ausdruck für die Frequenz. Wird häufig in Verbindung mit mechanischen Drehbewegungen verwendet. Die Drehzahl berechnet sich ebenfalls aus dem Kehrwert der Umlaufzeit </w:t>
      </w:r>
      <w:r w:rsidR="00B14C49">
        <w:rPr>
          <w:i/>
          <w:iCs/>
        </w:rPr>
        <w:t>T</w:t>
      </w:r>
      <w:r w:rsidR="00B14C49">
        <w:t>. Einheit = s</w:t>
      </w:r>
      <w:r w:rsidR="00B14C49">
        <w:rPr>
          <w:vertAlign w:val="superscript"/>
        </w:rPr>
        <w:t>-1</w:t>
      </w:r>
    </w:p>
    <w:p w14:paraId="27DCF0C2" w14:textId="21F53868" w:rsidR="00904017" w:rsidRDefault="00904017" w:rsidP="00E96A48">
      <w:pPr>
        <w:pStyle w:val="Aufzhlung"/>
        <w:ind w:left="1416" w:hanging="1416"/>
      </w:pPr>
    </w:p>
    <w:p w14:paraId="54A57A3D" w14:textId="622A4F76" w:rsidR="006F6BAD" w:rsidRPr="00F66DDC" w:rsidRDefault="00904017" w:rsidP="00F66DDC">
      <w:pPr>
        <w:pStyle w:val="Aufzhlung"/>
        <w:rPr>
          <w:i/>
          <w:iCs/>
        </w:rPr>
      </w:pPr>
      <w:r>
        <w:t>Das erste Newtonsche Axiom besagt, dass ein Körper im Zustand der gleichförmigen geradlinigen</w:t>
      </w:r>
      <w:r w:rsidR="008F412E">
        <w:t xml:space="preserve"> </w:t>
      </w:r>
      <w:r>
        <w:t>Bew</w:t>
      </w:r>
      <w:r w:rsidR="008F412E">
        <w:t>egung verharrt, solange keine Kraft auf ihn wirkt. Damit nun eine Kreisbewegung zu Stande kommt, wird eine Kraft benötigt. Ansonsten würde das</w:t>
      </w:r>
      <w:r w:rsidR="002318C8">
        <w:t xml:space="preserve"> 1. Newtonsche Gesetz verletzt werden. Bei der Kreisbewegung gibt es eine Kraft, die </w:t>
      </w:r>
      <w:r w:rsidR="002318C8">
        <w:rPr>
          <w:i/>
          <w:iCs/>
        </w:rPr>
        <w:t>Zentri</w:t>
      </w:r>
      <w:r w:rsidR="006F6BAD">
        <w:rPr>
          <w:i/>
          <w:iCs/>
        </w:rPr>
        <w:t xml:space="preserve">pedalkraft. </w:t>
      </w:r>
    </w:p>
    <w:p w14:paraId="1BEAE836" w14:textId="0E4A1219" w:rsidR="006F6BAD" w:rsidRDefault="006F6BAD" w:rsidP="004C40CA">
      <w:r>
        <w:rPr>
          <w:noProof/>
        </w:rPr>
        <mc:AlternateContent>
          <mc:Choice Requires="wps">
            <w:drawing>
              <wp:anchor distT="45720" distB="45720" distL="114300" distR="114300" simplePos="0" relativeHeight="251667456" behindDoc="0" locked="0" layoutInCell="1" allowOverlap="1" wp14:anchorId="5F88A01D" wp14:editId="3FC0765F">
                <wp:simplePos x="0" y="0"/>
                <wp:positionH relativeFrom="column">
                  <wp:posOffset>376555</wp:posOffset>
                </wp:positionH>
                <wp:positionV relativeFrom="paragraph">
                  <wp:posOffset>43815</wp:posOffset>
                </wp:positionV>
                <wp:extent cx="5149850" cy="1562100"/>
                <wp:effectExtent l="0" t="0" r="12700" b="1905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1562100"/>
                        </a:xfrm>
                        <a:prstGeom prst="rect">
                          <a:avLst/>
                        </a:prstGeom>
                        <a:solidFill>
                          <a:srgbClr val="FFFFFF"/>
                        </a:solidFill>
                        <a:ln w="9525">
                          <a:solidFill>
                            <a:schemeClr val="bg1"/>
                          </a:solidFill>
                          <a:miter lim="800000"/>
                          <a:headEnd/>
                          <a:tailEnd/>
                        </a:ln>
                      </wps:spPr>
                      <wps:txbx>
                        <w:txbxContent>
                          <w:p w14:paraId="0C08A99C" w14:textId="451E9173" w:rsidR="006F6BAD" w:rsidRDefault="00F36582" w:rsidP="001646AB">
                            <w:r w:rsidRPr="00F36582">
                              <w:t>Befestigt man einen Gegenstand an einer Schnur und dreht diese, so muss man an der Schnur ziehen, damit sich der K</w:t>
                            </w:r>
                            <w:r>
                              <w:t>ö</w:t>
                            </w:r>
                            <w:r w:rsidRPr="00F36582">
                              <w:t>rper auch wirklich auf einer Kreisbahn bewegt. Die Zugkraft ist gena</w:t>
                            </w:r>
                            <w:r>
                              <w:t>u</w:t>
                            </w:r>
                            <w:r w:rsidRPr="00F36582">
                              <w:t xml:space="preserve">so stark, </w:t>
                            </w:r>
                            <w:r w:rsidR="00B80A72">
                              <w:t>d</w:t>
                            </w:r>
                            <w:r w:rsidRPr="00F36582">
                              <w:t xml:space="preserve">ass sich nur die Richtung der Drehung </w:t>
                            </w:r>
                            <w:r w:rsidR="00B80A72">
                              <w:t>än</w:t>
                            </w:r>
                            <w:r w:rsidRPr="00F36582">
                              <w:t>dert, es aber sonst zu keiner zus</w:t>
                            </w:r>
                            <w:r w:rsidR="00B80A72">
                              <w:t>ä</w:t>
                            </w:r>
                            <w:r w:rsidRPr="00F36582">
                              <w:t>tzlichen Beschleunigung des K</w:t>
                            </w:r>
                            <w:r w:rsidR="00B80A72">
                              <w:t>ö</w:t>
                            </w:r>
                            <w:r w:rsidRPr="00F36582">
                              <w:t>rper</w:t>
                            </w:r>
                            <w:r w:rsidR="00B80A72">
                              <w:t>s</w:t>
                            </w:r>
                            <w:r w:rsidRPr="00F36582">
                              <w:t xml:space="preserve"> kommt. W</w:t>
                            </w:r>
                            <w:r w:rsidR="00B80A72">
                              <w:t>ü</w:t>
                            </w:r>
                            <w:r w:rsidRPr="00F36582">
                              <w:t>rde man die Schnur loslassen, dann kann die notwendige Zentripetalkraft nicht mehr ausge</w:t>
                            </w:r>
                            <w:r w:rsidR="00B80A72">
                              <w:t>ü</w:t>
                            </w:r>
                            <w:r w:rsidRPr="00F36582">
                              <w:t>bt werden und der Gegenstand w</w:t>
                            </w:r>
                            <w:r w:rsidR="00B80A72">
                              <w:t>ü</w:t>
                            </w:r>
                            <w:r w:rsidRPr="00F36582">
                              <w:t>rde gleichf</w:t>
                            </w:r>
                            <w:r w:rsidR="00243DFF">
                              <w:t>ö</w:t>
                            </w:r>
                            <w:r w:rsidRPr="00F36582">
                              <w:t>rmig geradlinig weiter fliegen - entlang der Richtung des Geschwindigkeitsvektors zum Zeitpunkt des Loslassens.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8A01D" id="_x0000_s1030" type="#_x0000_t202" style="position:absolute;left:0;text-align:left;margin-left:29.65pt;margin-top:3.45pt;width:405.5pt;height:1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" strokecolor="white [3212]">
                <v:textbox>
                  <w:txbxContent>
                    <w:p w14:paraId="0C08A99C" w14:textId="451E9173" w:rsidR="006F6BAD" w:rsidRDefault="00F36582" w:rsidP="001646AB">
                      <w:r w:rsidRPr="00F36582">
                        <w:t>Befestigt man einen Gegenstand an einer Schnur und dreht diese, so muss man an der Schnur ziehen, damit sich der K</w:t>
                      </w:r>
                      <w:r>
                        <w:t>ö</w:t>
                      </w:r>
                      <w:r w:rsidRPr="00F36582">
                        <w:t>rper auch wirklich auf einer Kreisbahn bewegt. Die Zugkraft ist gena</w:t>
                      </w:r>
                      <w:r>
                        <w:t>u</w:t>
                      </w:r>
                      <w:r w:rsidRPr="00F36582">
                        <w:t xml:space="preserve">so stark, </w:t>
                      </w:r>
                      <w:r w:rsidR="00B80A72">
                        <w:t>d</w:t>
                      </w:r>
                      <w:r w:rsidRPr="00F36582">
                        <w:t xml:space="preserve">ass sich nur die Richtung der Drehung </w:t>
                      </w:r>
                      <w:r w:rsidR="00B80A72">
                        <w:t>än</w:t>
                      </w:r>
                      <w:r w:rsidRPr="00F36582">
                        <w:t>dert, es aber sonst zu keiner zus</w:t>
                      </w:r>
                      <w:r w:rsidR="00B80A72">
                        <w:t>ä</w:t>
                      </w:r>
                      <w:r w:rsidRPr="00F36582">
                        <w:t>tzlichen Beschleunigung des K</w:t>
                      </w:r>
                      <w:r w:rsidR="00B80A72">
                        <w:t>ö</w:t>
                      </w:r>
                      <w:r w:rsidRPr="00F36582">
                        <w:t>rper</w:t>
                      </w:r>
                      <w:r w:rsidR="00B80A72">
                        <w:t>s</w:t>
                      </w:r>
                      <w:r w:rsidRPr="00F36582">
                        <w:t xml:space="preserve"> kommt. W</w:t>
                      </w:r>
                      <w:r w:rsidR="00B80A72">
                        <w:t>ü</w:t>
                      </w:r>
                      <w:r w:rsidRPr="00F36582">
                        <w:t>rde man die Schnur loslassen, dann kann die notwendige Zentripetalkraft nicht mehr ausge</w:t>
                      </w:r>
                      <w:r w:rsidR="00B80A72">
                        <w:t>ü</w:t>
                      </w:r>
                      <w:r w:rsidRPr="00F36582">
                        <w:t>bt werden und der Gegenstand w</w:t>
                      </w:r>
                      <w:r w:rsidR="00B80A72">
                        <w:t>ü</w:t>
                      </w:r>
                      <w:r w:rsidRPr="00F36582">
                        <w:t>rde gleichf</w:t>
                      </w:r>
                      <w:r w:rsidR="00243DFF">
                        <w:t>ö</w:t>
                      </w:r>
                      <w:r w:rsidRPr="00F36582">
                        <w:t>rmig geradlinig weiter fliegen - entlang der Richtung des Geschwindigkeitsvektors zum Zeitpunkt des Loslassens.</w:t>
                      </w:r>
                    </w:p>
                  </w:txbxContent>
                </v:textbox>
                <w10:wrap type="square"/>
              </v:shape>
            </w:pict>
          </mc:Fallback>
        </mc:AlternateContent>
      </w:r>
    </w:p>
    <w:p w14:paraId="79E28118" w14:textId="017F60F2" w:rsidR="006F6BAD" w:rsidRDefault="006F6BAD" w:rsidP="004C40CA"/>
    <w:p w14:paraId="0EB6D4B2" w14:textId="170A6DA9" w:rsidR="006F6BAD" w:rsidRDefault="006F6BAD" w:rsidP="004C40CA"/>
    <w:p w14:paraId="061DA5D5" w14:textId="3A6F8567" w:rsidR="006F6BAD" w:rsidRDefault="006F6BAD" w:rsidP="004C40CA"/>
    <w:p w14:paraId="635D9845" w14:textId="18A77B1E" w:rsidR="006F6BAD" w:rsidRDefault="006F6BAD" w:rsidP="004C40CA"/>
    <w:p w14:paraId="6C2ADE86" w14:textId="43A7B676" w:rsidR="006F6BAD" w:rsidRDefault="006F6BAD" w:rsidP="004C40CA"/>
    <w:p w14:paraId="140FA968" w14:textId="1C583E9B" w:rsidR="006F6BAD" w:rsidRDefault="00F66DDC" w:rsidP="004C40CA">
      <w:r w:rsidRPr="00F66DDC">
        <w:t xml:space="preserve">Aus dem zweiten </w:t>
      </w:r>
      <w:r>
        <w:t>N</w:t>
      </w:r>
      <w:r w:rsidRPr="00F66DDC">
        <w:t xml:space="preserve">ewtonschen Axiom </w:t>
      </w:r>
      <m:oMath>
        <m:acc>
          <m:accPr>
            <m:chr m:val="⃗"/>
            <m:ctrlPr>
              <w:rPr>
                <w:rFonts w:ascii="Cambria Math" w:hAnsi="Cambria Math"/>
                <w:i/>
              </w:rPr>
            </m:ctrlPr>
          </m:accPr>
          <m:e>
            <m:r>
              <w:rPr>
                <w:rFonts w:ascii="Cambria Math" w:hAnsi="Cambria Math"/>
              </w:rPr>
              <m:t>F</m:t>
            </m:r>
          </m:e>
        </m:acc>
        <m:r>
          <w:rPr>
            <w:rFonts w:ascii="Cambria Math" w:hAnsi="Cambria Math"/>
          </w:rPr>
          <m:t xml:space="preserve">=m* </m:t>
        </m:r>
        <m:acc>
          <m:accPr>
            <m:chr m:val="⃗"/>
            <m:ctrlPr>
              <w:rPr>
                <w:rFonts w:ascii="Cambria Math" w:hAnsi="Cambria Math"/>
                <w:i/>
              </w:rPr>
            </m:ctrlPr>
          </m:accPr>
          <m:e>
            <m:r>
              <w:rPr>
                <w:rFonts w:ascii="Cambria Math" w:hAnsi="Cambria Math"/>
              </w:rPr>
              <m:t>a</m:t>
            </m:r>
          </m:e>
        </m:acc>
        <m:r>
          <w:rPr>
            <w:rFonts w:ascii="Cambria Math" w:hAnsi="Cambria Math"/>
          </w:rPr>
          <m:t xml:space="preserve"> </m:t>
        </m:r>
      </m:oMath>
      <w:r w:rsidRPr="00F66DDC">
        <w:t xml:space="preserve">folgt, </w:t>
      </w:r>
      <w:r>
        <w:t>d</w:t>
      </w:r>
      <w:r w:rsidRPr="00F66DDC">
        <w:t>ass bei einer Kreisbewegung immer eine Beschleunigung, die Zentripetalbeschleunigung, vorhanden ist. Die Zentripetalbeschleunigung zeigt immer zum Mittelpunkt der Kreisbewegung und steht senkrecht zum Geschwindigkeitsvektor</w:t>
      </w:r>
      <w:r>
        <w:t xml:space="preserve">. Dies wird in Abbildung 5.2 graphisch dargestellt. </w:t>
      </w:r>
      <w:r w:rsidRPr="00F66DDC">
        <w:t xml:space="preserve"> </w:t>
      </w:r>
    </w:p>
    <w:p w14:paraId="1023F60E" w14:textId="74644455" w:rsidR="006F6BAD" w:rsidRDefault="004D6E1E" w:rsidP="004D6E1E">
      <w:pPr>
        <w:jc w:val="center"/>
      </w:pPr>
      <w:r>
        <w:rPr>
          <w:noProof/>
        </w:rPr>
        <w:lastRenderedPageBreak/>
        <w:drawing>
          <wp:inline distT="0" distB="0" distL="0" distR="0" wp14:anchorId="459E5CDA" wp14:editId="4C569C25">
            <wp:extent cx="2362200" cy="2303309"/>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7789" cy="2318509"/>
                    </a:xfrm>
                    <a:prstGeom prst="rect">
                      <a:avLst/>
                    </a:prstGeom>
                  </pic:spPr>
                </pic:pic>
              </a:graphicData>
            </a:graphic>
          </wp:inline>
        </w:drawing>
      </w:r>
    </w:p>
    <w:p w14:paraId="2FE4E2CA" w14:textId="1DE8BAEC" w:rsidR="00FE56B5" w:rsidRDefault="009241A3" w:rsidP="00A91FC3">
      <w:pPr>
        <w:pStyle w:val="Abb"/>
        <w:rPr>
          <w:rStyle w:val="Hervorhebung"/>
          <w:sz w:val="20"/>
          <w:szCs w:val="20"/>
        </w:rPr>
      </w:pPr>
      <w:r w:rsidRPr="00A5498A">
        <w:rPr>
          <w:rStyle w:val="Hervorhebung"/>
          <w:sz w:val="20"/>
          <w:szCs w:val="20"/>
        </w:rPr>
        <w:t xml:space="preserve">Abb. </w:t>
      </w:r>
      <w:r>
        <w:rPr>
          <w:rStyle w:val="Hervorhebung"/>
          <w:sz w:val="20"/>
          <w:szCs w:val="20"/>
        </w:rPr>
        <w:t>5.</w:t>
      </w:r>
      <w:r w:rsidR="00AE62DB">
        <w:rPr>
          <w:rStyle w:val="Hervorhebung"/>
          <w:sz w:val="20"/>
          <w:szCs w:val="20"/>
        </w:rPr>
        <w:t>2</w:t>
      </w:r>
      <w:r>
        <w:rPr>
          <w:rStyle w:val="Hervorhebung"/>
          <w:sz w:val="20"/>
          <w:szCs w:val="20"/>
        </w:rPr>
        <w:t xml:space="preserve">: </w:t>
      </w:r>
      <w:r w:rsidR="00AE62DB">
        <w:rPr>
          <w:rStyle w:val="Hervorhebung"/>
          <w:sz w:val="20"/>
          <w:szCs w:val="20"/>
        </w:rPr>
        <w:t>Damit sich ein Körper auf einer Kreisbahn bewegt, muss dieser ständig zum Zentrum der Kre</w:t>
      </w:r>
      <w:r w:rsidR="005E5945">
        <w:rPr>
          <w:rStyle w:val="Hervorhebung"/>
          <w:sz w:val="20"/>
          <w:szCs w:val="20"/>
        </w:rPr>
        <w:t>is</w:t>
      </w:r>
      <w:r w:rsidR="00AE62DB">
        <w:rPr>
          <w:rStyle w:val="Hervorhebung"/>
          <w:sz w:val="20"/>
          <w:szCs w:val="20"/>
        </w:rPr>
        <w:t>beweg</w:t>
      </w:r>
      <w:r w:rsidR="00AE62DB" w:rsidRPr="00AE62DB">
        <w:rPr>
          <w:rStyle w:val="Hervorhebung"/>
          <w:sz w:val="20"/>
          <w:szCs w:val="20"/>
        </w:rPr>
        <w:t>ung hin b</w:t>
      </w:r>
      <w:r w:rsidR="00AE62DB">
        <w:rPr>
          <w:rStyle w:val="Hervorhebung"/>
          <w:sz w:val="20"/>
          <w:szCs w:val="20"/>
        </w:rPr>
        <w:t>e</w:t>
      </w:r>
      <w:r w:rsidR="00AE62DB" w:rsidRPr="00AE62DB">
        <w:rPr>
          <w:rStyle w:val="Hervorhebung"/>
          <w:sz w:val="20"/>
          <w:szCs w:val="20"/>
        </w:rPr>
        <w:t>schl</w:t>
      </w:r>
      <w:r w:rsidR="00AE62DB">
        <w:rPr>
          <w:rStyle w:val="Hervorhebung"/>
          <w:sz w:val="20"/>
          <w:szCs w:val="20"/>
        </w:rPr>
        <w:t>e</w:t>
      </w:r>
      <w:r w:rsidR="00AE62DB" w:rsidRPr="00AE62DB">
        <w:rPr>
          <w:rStyle w:val="Hervorhebung"/>
          <w:sz w:val="20"/>
          <w:szCs w:val="20"/>
        </w:rPr>
        <w:t>unigt w</w:t>
      </w:r>
      <w:r w:rsidR="00AE62DB">
        <w:rPr>
          <w:rStyle w:val="Hervorhebung"/>
          <w:sz w:val="20"/>
          <w:szCs w:val="20"/>
        </w:rPr>
        <w:t>e</w:t>
      </w:r>
      <w:r w:rsidR="00AE62DB" w:rsidRPr="00AE62DB">
        <w:rPr>
          <w:rStyle w:val="Hervorhebung"/>
          <w:sz w:val="20"/>
          <w:szCs w:val="20"/>
        </w:rPr>
        <w:t>rd</w:t>
      </w:r>
      <w:r w:rsidR="00AE62DB">
        <w:rPr>
          <w:rStyle w:val="Hervorhebung"/>
          <w:sz w:val="20"/>
          <w:szCs w:val="20"/>
        </w:rPr>
        <w:t>e</w:t>
      </w:r>
      <w:r w:rsidR="00AE62DB" w:rsidRPr="00AE62DB">
        <w:rPr>
          <w:rStyle w:val="Hervorhebung"/>
          <w:sz w:val="20"/>
          <w:szCs w:val="20"/>
        </w:rPr>
        <w:t xml:space="preserve">n. Dies </w:t>
      </w:r>
      <w:r w:rsidR="00AE62DB">
        <w:rPr>
          <w:rStyle w:val="Hervorhebung"/>
          <w:sz w:val="20"/>
          <w:szCs w:val="20"/>
        </w:rPr>
        <w:t>e</w:t>
      </w:r>
      <w:r w:rsidR="00AE62DB" w:rsidRPr="00AE62DB">
        <w:rPr>
          <w:rStyle w:val="Hervorhebung"/>
          <w:sz w:val="20"/>
          <w:szCs w:val="20"/>
        </w:rPr>
        <w:t>rfolgt durch die Z</w:t>
      </w:r>
      <w:r w:rsidR="00AE62DB">
        <w:rPr>
          <w:rStyle w:val="Hervorhebung"/>
          <w:sz w:val="20"/>
          <w:szCs w:val="20"/>
        </w:rPr>
        <w:t>e</w:t>
      </w:r>
      <w:r w:rsidR="00AE62DB" w:rsidRPr="00AE62DB">
        <w:rPr>
          <w:rStyle w:val="Hervorhebung"/>
          <w:sz w:val="20"/>
          <w:szCs w:val="20"/>
        </w:rPr>
        <w:t>ntrip</w:t>
      </w:r>
      <w:r w:rsidR="00FE56B5">
        <w:rPr>
          <w:rStyle w:val="Hervorhebung"/>
          <w:sz w:val="20"/>
          <w:szCs w:val="20"/>
        </w:rPr>
        <w:t>e</w:t>
      </w:r>
      <w:r w:rsidR="005E5945">
        <w:rPr>
          <w:rStyle w:val="Hervorhebung"/>
          <w:sz w:val="20"/>
          <w:szCs w:val="20"/>
        </w:rPr>
        <w:t>t</w:t>
      </w:r>
      <w:r w:rsidR="00AE62DB" w:rsidRPr="00AE62DB">
        <w:rPr>
          <w:rStyle w:val="Hervorhebung"/>
          <w:sz w:val="20"/>
          <w:szCs w:val="20"/>
        </w:rPr>
        <w:t>alb</w:t>
      </w:r>
      <w:r w:rsidR="00FE56B5">
        <w:rPr>
          <w:rStyle w:val="Hervorhebung"/>
          <w:sz w:val="20"/>
          <w:szCs w:val="20"/>
        </w:rPr>
        <w:t>e</w:t>
      </w:r>
      <w:r w:rsidR="00AE62DB" w:rsidRPr="00AE62DB">
        <w:rPr>
          <w:rStyle w:val="Hervorhebung"/>
          <w:sz w:val="20"/>
          <w:szCs w:val="20"/>
        </w:rPr>
        <w:t>schl</w:t>
      </w:r>
      <w:r w:rsidR="00FE56B5">
        <w:rPr>
          <w:rStyle w:val="Hervorhebung"/>
          <w:sz w:val="20"/>
          <w:szCs w:val="20"/>
        </w:rPr>
        <w:t>e</w:t>
      </w:r>
      <w:r w:rsidR="00AE62DB" w:rsidRPr="00AE62DB">
        <w:rPr>
          <w:rStyle w:val="Hervorhebung"/>
          <w:sz w:val="20"/>
          <w:szCs w:val="20"/>
        </w:rPr>
        <w:t>unigung.</w:t>
      </w:r>
    </w:p>
    <w:p w14:paraId="4C47EFD4" w14:textId="0CD51487" w:rsidR="009241A3" w:rsidRPr="00625703" w:rsidRDefault="00AE62DB" w:rsidP="00A91FC3">
      <w:pPr>
        <w:pStyle w:val="Abb"/>
        <w:rPr>
          <w:rFonts w:ascii="Calibri" w:hAnsi="Calibri"/>
          <w:b w:val="0"/>
          <w:szCs w:val="20"/>
        </w:rPr>
      </w:pPr>
      <w:r w:rsidRPr="00AE62DB">
        <w:rPr>
          <w:rStyle w:val="Hervorhebung"/>
          <w:sz w:val="20"/>
          <w:szCs w:val="20"/>
        </w:rPr>
        <w:t>Die dazu</w:t>
      </w:r>
      <w:r w:rsidR="004A3D3A">
        <w:rPr>
          <w:rStyle w:val="Hervorhebung"/>
          <w:sz w:val="20"/>
          <w:szCs w:val="20"/>
        </w:rPr>
        <w:t xml:space="preserve"> gehörige Kraft wird als Zentripe</w:t>
      </w:r>
      <w:r w:rsidR="005E5945">
        <w:rPr>
          <w:rStyle w:val="Hervorhebung"/>
          <w:sz w:val="20"/>
          <w:szCs w:val="20"/>
        </w:rPr>
        <w:t>t</w:t>
      </w:r>
      <w:r w:rsidR="004A3D3A">
        <w:rPr>
          <w:rStyle w:val="Hervorhebung"/>
          <w:sz w:val="20"/>
          <w:szCs w:val="20"/>
        </w:rPr>
        <w:t>alkraft bezeichnet.</w:t>
      </w:r>
      <w:r w:rsidRPr="00AE62DB">
        <w:rPr>
          <w:rStyle w:val="Hervorhebung"/>
          <w:sz w:val="20"/>
          <w:szCs w:val="20"/>
        </w:rPr>
        <w:t xml:space="preserve"> Die Richtung d</w:t>
      </w:r>
      <w:r w:rsidR="004A3D3A">
        <w:rPr>
          <w:rStyle w:val="Hervorhebung"/>
          <w:sz w:val="20"/>
          <w:szCs w:val="20"/>
        </w:rPr>
        <w:t>er</w:t>
      </w:r>
      <w:r w:rsidRPr="00AE62DB">
        <w:rPr>
          <w:rStyle w:val="Hervorhebung"/>
          <w:sz w:val="20"/>
          <w:szCs w:val="20"/>
        </w:rPr>
        <w:t xml:space="preserve"> Z</w:t>
      </w:r>
      <w:r w:rsidR="00A91FC3">
        <w:rPr>
          <w:rStyle w:val="Hervorhebung"/>
          <w:sz w:val="20"/>
          <w:szCs w:val="20"/>
        </w:rPr>
        <w:t>e</w:t>
      </w:r>
      <w:r w:rsidRPr="00AE62DB">
        <w:rPr>
          <w:rStyle w:val="Hervorhebung"/>
          <w:sz w:val="20"/>
          <w:szCs w:val="20"/>
        </w:rPr>
        <w:t>ntrip</w:t>
      </w:r>
      <w:r w:rsidR="005E5945">
        <w:rPr>
          <w:rStyle w:val="Hervorhebung"/>
          <w:sz w:val="20"/>
          <w:szCs w:val="20"/>
        </w:rPr>
        <w:t>e</w:t>
      </w:r>
      <w:r w:rsidRPr="00AE62DB">
        <w:rPr>
          <w:rStyle w:val="Hervorhebung"/>
          <w:sz w:val="20"/>
          <w:szCs w:val="20"/>
        </w:rPr>
        <w:t>talb</w:t>
      </w:r>
      <w:r w:rsidR="005E5945">
        <w:rPr>
          <w:rStyle w:val="Hervorhebung"/>
          <w:sz w:val="20"/>
          <w:szCs w:val="20"/>
        </w:rPr>
        <w:t>e</w:t>
      </w:r>
      <w:r w:rsidRPr="00AE62DB">
        <w:rPr>
          <w:rStyle w:val="Hervorhebung"/>
          <w:sz w:val="20"/>
          <w:szCs w:val="20"/>
        </w:rPr>
        <w:t>schl</w:t>
      </w:r>
      <w:r w:rsidR="005E5945">
        <w:rPr>
          <w:rStyle w:val="Hervorhebung"/>
          <w:sz w:val="20"/>
          <w:szCs w:val="20"/>
        </w:rPr>
        <w:t>e</w:t>
      </w:r>
      <w:r w:rsidRPr="00AE62DB">
        <w:rPr>
          <w:rStyle w:val="Hervorhebung"/>
          <w:sz w:val="20"/>
          <w:szCs w:val="20"/>
        </w:rPr>
        <w:t>unigung ist imm</w:t>
      </w:r>
      <w:r w:rsidR="005E5945">
        <w:rPr>
          <w:rStyle w:val="Hervorhebung"/>
          <w:sz w:val="20"/>
          <w:szCs w:val="20"/>
        </w:rPr>
        <w:t>e</w:t>
      </w:r>
      <w:r w:rsidRPr="00AE62DB">
        <w:rPr>
          <w:rStyle w:val="Hervorhebung"/>
          <w:sz w:val="20"/>
          <w:szCs w:val="20"/>
        </w:rPr>
        <w:t xml:space="preserve">r </w:t>
      </w:r>
      <w:r w:rsidR="005E5409">
        <w:rPr>
          <w:rStyle w:val="Hervorhebung"/>
          <w:sz w:val="20"/>
          <w:szCs w:val="20"/>
        </w:rPr>
        <w:t xml:space="preserve">zum Mittelpunkt der Kreisbewegung und </w:t>
      </w:r>
      <w:r w:rsidRPr="00AE62DB">
        <w:rPr>
          <w:rStyle w:val="Hervorhebung"/>
          <w:sz w:val="20"/>
          <w:szCs w:val="20"/>
        </w:rPr>
        <w:t>st</w:t>
      </w:r>
      <w:r w:rsidR="005E5409">
        <w:rPr>
          <w:rStyle w:val="Hervorhebung"/>
          <w:sz w:val="20"/>
          <w:szCs w:val="20"/>
        </w:rPr>
        <w:t>e</w:t>
      </w:r>
      <w:r w:rsidRPr="00AE62DB">
        <w:rPr>
          <w:rStyle w:val="Hervorhebung"/>
          <w:sz w:val="20"/>
          <w:szCs w:val="20"/>
        </w:rPr>
        <w:t>ht s</w:t>
      </w:r>
      <w:r w:rsidR="005E5409">
        <w:rPr>
          <w:rStyle w:val="Hervorhebung"/>
          <w:sz w:val="20"/>
          <w:szCs w:val="20"/>
        </w:rPr>
        <w:t>e</w:t>
      </w:r>
      <w:r w:rsidRPr="00AE62DB">
        <w:rPr>
          <w:rStyle w:val="Hervorhebung"/>
          <w:sz w:val="20"/>
          <w:szCs w:val="20"/>
        </w:rPr>
        <w:t>nkr</w:t>
      </w:r>
      <w:r w:rsidR="005E5409">
        <w:rPr>
          <w:rStyle w:val="Hervorhebung"/>
          <w:sz w:val="20"/>
          <w:szCs w:val="20"/>
        </w:rPr>
        <w:t>e</w:t>
      </w:r>
      <w:r w:rsidRPr="00AE62DB">
        <w:rPr>
          <w:rStyle w:val="Hervorhebung"/>
          <w:sz w:val="20"/>
          <w:szCs w:val="20"/>
        </w:rPr>
        <w:t>cht auf den G</w:t>
      </w:r>
      <w:r w:rsidR="00A91FC3">
        <w:rPr>
          <w:rStyle w:val="Hervorhebung"/>
          <w:sz w:val="20"/>
          <w:szCs w:val="20"/>
        </w:rPr>
        <w:t>e</w:t>
      </w:r>
      <w:r w:rsidRPr="00AE62DB">
        <w:rPr>
          <w:rStyle w:val="Hervorhebung"/>
          <w:sz w:val="20"/>
          <w:szCs w:val="20"/>
        </w:rPr>
        <w:t>schwindigk</w:t>
      </w:r>
      <w:r w:rsidR="005E5409">
        <w:rPr>
          <w:rStyle w:val="Hervorhebung"/>
          <w:sz w:val="20"/>
          <w:szCs w:val="20"/>
        </w:rPr>
        <w:t>e</w:t>
      </w:r>
      <w:r w:rsidRPr="00AE62DB">
        <w:rPr>
          <w:rStyle w:val="Hervorhebung"/>
          <w:sz w:val="20"/>
          <w:szCs w:val="20"/>
        </w:rPr>
        <w:t>itsv</w:t>
      </w:r>
      <w:r w:rsidR="005E5409">
        <w:rPr>
          <w:rStyle w:val="Hervorhebung"/>
          <w:sz w:val="20"/>
          <w:szCs w:val="20"/>
        </w:rPr>
        <w:t>e</w:t>
      </w:r>
      <w:r w:rsidRPr="00AE62DB">
        <w:rPr>
          <w:rStyle w:val="Hervorhebung"/>
          <w:sz w:val="20"/>
          <w:szCs w:val="20"/>
        </w:rPr>
        <w:t>ktor. V</w:t>
      </w:r>
      <w:r w:rsidR="00A91FC3">
        <w:rPr>
          <w:rStyle w:val="Hervorhebung"/>
          <w:sz w:val="20"/>
          <w:szCs w:val="20"/>
        </w:rPr>
        <w:t>erschwindet die Zentripetalkraft, so ist keine Kraft mehr vorhanden, um den Körper auf eine Kreisbahn zu zwingen. In diesem Fall bewegt sich der Körper gleichförmig in Richtung des Geschwindigkeitsvektors weiter.</w:t>
      </w:r>
    </w:p>
    <w:p w14:paraId="76914AE3" w14:textId="3EF2CDDE" w:rsidR="00F66DDC" w:rsidRDefault="00F66DDC" w:rsidP="004C40CA"/>
    <w:p w14:paraId="03D098FD" w14:textId="7489E57E" w:rsidR="00F66DDC" w:rsidRDefault="00F66DDC" w:rsidP="004C40CA"/>
    <w:p w14:paraId="64EC84C0" w14:textId="2339C975" w:rsidR="006F6BAD" w:rsidRDefault="006F6BAD" w:rsidP="004C40CA">
      <w:pPr>
        <w:rPr>
          <w:b/>
          <w:bCs/>
        </w:rPr>
      </w:pPr>
    </w:p>
    <w:p w14:paraId="7AF2574E" w14:textId="2962F4EE" w:rsidR="00B377C0" w:rsidRDefault="00B377C0" w:rsidP="004C40CA">
      <w:pPr>
        <w:rPr>
          <w:b/>
          <w:bCs/>
        </w:rPr>
      </w:pPr>
    </w:p>
    <w:p w14:paraId="545B0CBA" w14:textId="4934E27C" w:rsidR="00B377C0" w:rsidRDefault="00B377C0" w:rsidP="004C40CA">
      <w:pPr>
        <w:rPr>
          <w:b/>
          <w:bCs/>
        </w:rPr>
      </w:pPr>
    </w:p>
    <w:p w14:paraId="0CE198C6" w14:textId="45AEA2B8" w:rsidR="00B377C0" w:rsidRDefault="00B377C0" w:rsidP="004C40CA">
      <w:pPr>
        <w:rPr>
          <w:b/>
          <w:bCs/>
        </w:rPr>
      </w:pPr>
    </w:p>
    <w:p w14:paraId="57A54EEC" w14:textId="7BD1AB04" w:rsidR="00B377C0" w:rsidRDefault="00B377C0" w:rsidP="004C40CA">
      <w:pPr>
        <w:rPr>
          <w:b/>
          <w:bCs/>
        </w:rPr>
      </w:pPr>
    </w:p>
    <w:p w14:paraId="359ABF40" w14:textId="77777777" w:rsidR="00B377C0" w:rsidRDefault="00B377C0" w:rsidP="004C40CA"/>
    <w:p w14:paraId="7FC1657A" w14:textId="395F067C" w:rsidR="006F6BAD" w:rsidRDefault="006F6BAD" w:rsidP="004C40CA"/>
    <w:p w14:paraId="0D88A4FB" w14:textId="4E2DF42B" w:rsidR="006F6BAD" w:rsidRDefault="006F6BAD" w:rsidP="004C40CA"/>
    <w:p w14:paraId="2A9E116B" w14:textId="77777777" w:rsidR="00A91FC3" w:rsidRDefault="00A91FC3">
      <w:pPr>
        <w:spacing w:line="259" w:lineRule="auto"/>
        <w:jc w:val="left"/>
        <w:rPr>
          <w:rFonts w:eastAsiaTheme="majorEastAsia" w:cstheme="majorBidi"/>
          <w:b/>
          <w:color w:val="000000" w:themeColor="text1"/>
          <w:sz w:val="32"/>
          <w:szCs w:val="32"/>
        </w:rPr>
      </w:pPr>
      <w:r>
        <w:br w:type="page"/>
      </w:r>
    </w:p>
    <w:p w14:paraId="53FCFE4C" w14:textId="658140C1" w:rsidR="006F6BAD" w:rsidRDefault="00B377C0" w:rsidP="00B377C0">
      <w:pPr>
        <w:pStyle w:val="berschrift1"/>
      </w:pPr>
      <w:bookmarkStart w:id="36" w:name="_Toc76045821"/>
      <w:r>
        <w:lastRenderedPageBreak/>
        <w:t>Billard in der Physik – Impuls und Stoß</w:t>
      </w:r>
      <w:bookmarkEnd w:id="36"/>
    </w:p>
    <w:p w14:paraId="52B22A3B" w14:textId="020808AC" w:rsidR="00B377C0" w:rsidRDefault="00E16673" w:rsidP="00B377C0">
      <w:r w:rsidRPr="00E16673">
        <w:t>Bewegt sich ein K</w:t>
      </w:r>
      <w:r>
        <w:t>ör</w:t>
      </w:r>
      <w:r w:rsidRPr="00E16673">
        <w:t xml:space="preserve">per, so kann der Bewegungszustand durch die Geschwindigkeit </w:t>
      </w:r>
      <w:r w:rsidRPr="00E16673">
        <w:rPr>
          <w:i/>
          <w:iCs/>
        </w:rPr>
        <w:t>v</w:t>
      </w:r>
      <w:r w:rsidRPr="00E16673">
        <w:t xml:space="preserve"> charakterisiert werden. Will man diesen Zustand ver</w:t>
      </w:r>
      <w:r>
        <w:t>ä</w:t>
      </w:r>
      <w:r w:rsidRPr="00E16673">
        <w:t xml:space="preserve">ndern, so ist eine Kraft </w:t>
      </w:r>
      <w:r w:rsidRPr="00E16673">
        <w:rPr>
          <w:i/>
          <w:iCs/>
        </w:rPr>
        <w:t>F</w:t>
      </w:r>
      <w:r w:rsidRPr="00E16673">
        <w:t xml:space="preserve"> n</w:t>
      </w:r>
      <w:r>
        <w:t>ö</w:t>
      </w:r>
      <w:r w:rsidRPr="00E16673">
        <w:t>tig (</w:t>
      </w:r>
      <w:r>
        <w:t>N</w:t>
      </w:r>
      <w:r w:rsidRPr="00E16673">
        <w:t>ewtonsche Axiome). Die Kraft, welche man dazu braucht, h</w:t>
      </w:r>
      <w:r w:rsidR="00093ECD">
        <w:t>ä</w:t>
      </w:r>
      <w:r w:rsidRPr="00E16673">
        <w:t>ngt nicht nur v</w:t>
      </w:r>
      <w:r>
        <w:t>o</w:t>
      </w:r>
      <w:r w:rsidRPr="00E16673">
        <w:t>n der Geschwindigkeit des Gegenstandes ab, sondern auch v</w:t>
      </w:r>
      <w:r w:rsidR="0021472E">
        <w:t>o</w:t>
      </w:r>
      <w:r w:rsidRPr="00E16673">
        <w:t>n dessen Masse m. Hierzu ein kurzes Beispiel.</w:t>
      </w:r>
    </w:p>
    <w:p w14:paraId="08F68E34" w14:textId="6ECF28A5" w:rsidR="00093ECD" w:rsidRDefault="00093ECD" w:rsidP="00B377C0"/>
    <w:p w14:paraId="128A2C15" w14:textId="228A277E" w:rsidR="00093ECD" w:rsidRDefault="00093ECD" w:rsidP="00093ECD">
      <w:r>
        <w:t>Obwohl</w:t>
      </w:r>
      <w:r w:rsidR="0021472E">
        <w:t xml:space="preserve"> eine</w:t>
      </w:r>
      <w:r>
        <w:t xml:space="preserve"> Getränkedose und </w:t>
      </w:r>
      <w:r w:rsidR="001C77FA">
        <w:t>ein 100 Liter</w:t>
      </w:r>
      <w:r>
        <w:t xml:space="preserve"> Fass dieselbe Geschwindigkeit </w:t>
      </w:r>
      <w:r w:rsidRPr="001C77FA">
        <w:rPr>
          <w:i/>
          <w:iCs/>
        </w:rPr>
        <w:t>v</w:t>
      </w:r>
      <w:r>
        <w:t xml:space="preserve"> besitzen, ist das Anhalten beide</w:t>
      </w:r>
      <w:r w:rsidR="00165F61">
        <w:t>r</w:t>
      </w:r>
      <w:r>
        <w:t xml:space="preserve"> Gegenstände unterschiedlich schwierig, d.h. es werden unterschiedliche Kräfte benötigt. Der Grund liegt in der unterschiedlichen Masse. Das Fass hat eine deutlich höhere Masse. Um dies in der Physik zu beschreiben, wird eine neue Größe eingeführt, der Impuls. Der Impuls ist definiert als das Produkt der Masse und der Geschwindigkeit eines Körpers. </w:t>
      </w:r>
    </w:p>
    <w:p w14:paraId="77263E9B" w14:textId="77777777" w:rsidR="00093ECD" w:rsidRDefault="00093ECD" w:rsidP="00093ECD"/>
    <w:p w14:paraId="59C9DDA5" w14:textId="2B2853A1" w:rsidR="00093ECD" w:rsidRDefault="00093ECD" w:rsidP="00093ECD">
      <w:pPr>
        <w:jc w:val="center"/>
        <w:rPr>
          <w:i/>
          <w:iCs/>
        </w:rPr>
      </w:pPr>
      <w:r w:rsidRPr="00093ECD">
        <w:rPr>
          <w:i/>
          <w:iCs/>
        </w:rPr>
        <w:t>Impuls ist gleich Masse mal Geschwindigkeit.</w:t>
      </w:r>
    </w:p>
    <w:p w14:paraId="451D1E42" w14:textId="77777777" w:rsidR="00093ECD" w:rsidRPr="00093ECD" w:rsidRDefault="00093ECD" w:rsidP="00093ECD">
      <w:pPr>
        <w:jc w:val="center"/>
        <w:rPr>
          <w:i/>
          <w:iCs/>
        </w:rPr>
      </w:pPr>
    </w:p>
    <w:p w14:paraId="1C572F31" w14:textId="263F3241" w:rsidR="00093ECD" w:rsidRDefault="00093ECD" w:rsidP="00093ECD">
      <w:r>
        <w:t xml:space="preserve">Der Impuls ist wie die Geschwindigkeit ein Vektor und als Formelzeichen wird ein </w:t>
      </w:r>
      <w:r w:rsidRPr="00B3124B">
        <w:rPr>
          <w:i/>
          <w:iCs/>
        </w:rPr>
        <w:t>p</w:t>
      </w:r>
      <w:r>
        <w:t xml:space="preserve"> verwendet. Die Einheit setzt sich aus der Einheit der Masse kg und der Einheit der Geschwindigkeit m/s zusammen, d.h. die Einheit des Impulses ist kg</w:t>
      </w:r>
      <w:r w:rsidR="00B3124B">
        <w:t xml:space="preserve"> *</w:t>
      </w:r>
      <w:r>
        <w:t xml:space="preserve">m/s. Um den Impuls </w:t>
      </w:r>
      <w:r w:rsidRPr="00B3124B">
        <w:rPr>
          <w:i/>
          <w:iCs/>
        </w:rPr>
        <w:t>p</w:t>
      </w:r>
      <w:r>
        <w:t xml:space="preserve"> eines K</w:t>
      </w:r>
      <w:r w:rsidR="00B3124B">
        <w:t>ö</w:t>
      </w:r>
      <w:r>
        <w:t xml:space="preserve">rpers zu </w:t>
      </w:r>
      <w:r w:rsidR="00B3124B">
        <w:t>l</w:t>
      </w:r>
      <w:r>
        <w:t xml:space="preserve">indern muss eine Kraft </w:t>
      </w:r>
      <w:r w:rsidRPr="00BE0350">
        <w:rPr>
          <w:i/>
          <w:iCs/>
        </w:rPr>
        <w:t>F</w:t>
      </w:r>
      <w:r>
        <w:t xml:space="preserve"> f</w:t>
      </w:r>
      <w:r w:rsidR="00B3124B">
        <w:t>ü</w:t>
      </w:r>
      <w:r>
        <w:t xml:space="preserve">r eine bestimmte Zeit </w:t>
      </w:r>
      <w:r w:rsidRPr="00B3124B">
        <w:rPr>
          <w:i/>
          <w:iCs/>
        </w:rPr>
        <w:t>t</w:t>
      </w:r>
      <w:r>
        <w:t xml:space="preserve"> auf den Gegenstand einwirken. Diese zeitlich begrenzte Krafteinwirkung wird auch als Kraftsto</w:t>
      </w:r>
      <w:r w:rsidR="007D5AFD">
        <w:t>ß</w:t>
      </w:r>
      <w:r>
        <w:t xml:space="preserve"> </w:t>
      </w:r>
      <w:r w:rsidRPr="007D5AFD">
        <w:rPr>
          <w:i/>
          <w:iCs/>
        </w:rPr>
        <w:t>I</w:t>
      </w:r>
      <w:r>
        <w:t xml:space="preserve"> bezeichnet. Die Wirkung eines Kraftsto</w:t>
      </w:r>
      <w:r w:rsidR="007D5AFD">
        <w:t>ß</w:t>
      </w:r>
      <w:r>
        <w:t>es auf einen K</w:t>
      </w:r>
      <w:r w:rsidR="007D5AFD">
        <w:t>ör</w:t>
      </w:r>
      <w:r>
        <w:t>per h</w:t>
      </w:r>
      <w:r w:rsidR="00165F61">
        <w:t>ä</w:t>
      </w:r>
      <w:r>
        <w:t>ngt v</w:t>
      </w:r>
      <w:r w:rsidR="00165F61">
        <w:t>o</w:t>
      </w:r>
      <w:r>
        <w:t xml:space="preserve">n seiner Richtung ab und ist in Abbildung </w:t>
      </w:r>
      <w:r w:rsidR="007D5AFD">
        <w:t>6.1</w:t>
      </w:r>
      <w:r>
        <w:t>. dargestellt.</w:t>
      </w:r>
    </w:p>
    <w:p w14:paraId="7BC6AD2A" w14:textId="4B586DC7" w:rsidR="0022057E" w:rsidRDefault="00EC4EFD" w:rsidP="00093ECD">
      <w:r>
        <w:rPr>
          <w:noProof/>
        </w:rPr>
        <mc:AlternateContent>
          <mc:Choice Requires="wps">
            <w:drawing>
              <wp:anchor distT="45720" distB="45720" distL="114300" distR="114300" simplePos="0" relativeHeight="251675648" behindDoc="0" locked="0" layoutInCell="1" allowOverlap="1" wp14:anchorId="2DCC3E1B" wp14:editId="790C4425">
                <wp:simplePos x="0" y="0"/>
                <wp:positionH relativeFrom="margin">
                  <wp:posOffset>4256405</wp:posOffset>
                </wp:positionH>
                <wp:positionV relativeFrom="paragraph">
                  <wp:posOffset>964565</wp:posOffset>
                </wp:positionV>
                <wp:extent cx="1327150" cy="749300"/>
                <wp:effectExtent l="0" t="0" r="25400" b="1270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49300"/>
                        </a:xfrm>
                        <a:prstGeom prst="rect">
                          <a:avLst/>
                        </a:prstGeom>
                        <a:solidFill>
                          <a:srgbClr val="FFFFFF"/>
                        </a:solidFill>
                        <a:ln w="9525">
                          <a:solidFill>
                            <a:schemeClr val="bg1"/>
                          </a:solidFill>
                          <a:miter lim="800000"/>
                          <a:headEnd/>
                          <a:tailEnd/>
                        </a:ln>
                      </wps:spPr>
                      <wps:txbx>
                        <w:txbxContent>
                          <w:p w14:paraId="1FDF68EE" w14:textId="796687BB" w:rsidR="00945A41" w:rsidRPr="00E077D3" w:rsidRDefault="00945A41" w:rsidP="00945A41">
                            <w:pPr>
                              <w:jc w:val="left"/>
                              <w:rPr>
                                <w:sz w:val="18"/>
                                <w:szCs w:val="18"/>
                              </w:rPr>
                            </w:pPr>
                            <w:r w:rsidRPr="00E077D3">
                              <w:rPr>
                                <w:sz w:val="18"/>
                                <w:szCs w:val="18"/>
                              </w:rPr>
                              <w:t xml:space="preserve">a) Kraftstoß </w:t>
                            </w:r>
                            <w:r>
                              <w:rPr>
                                <w:sz w:val="18"/>
                                <w:szCs w:val="18"/>
                              </w:rPr>
                              <w:t>in beliebiger R</w:t>
                            </w:r>
                            <w:r w:rsidRPr="00E077D3">
                              <w:rPr>
                                <w:sz w:val="18"/>
                                <w:szCs w:val="18"/>
                              </w:rPr>
                              <w:t xml:space="preserve">ichtung – Impuls nimmt </w:t>
                            </w:r>
                            <w:r>
                              <w:rPr>
                                <w:sz w:val="18"/>
                                <w:szCs w:val="18"/>
                              </w:rPr>
                              <w:t>ab</w:t>
                            </w:r>
                            <w:r w:rsidRPr="00E077D3">
                              <w:rPr>
                                <w:sz w:val="18"/>
                                <w:szCs w:val="18"/>
                              </w:rPr>
                              <w:t xml:space="preserve">, Richtung </w:t>
                            </w:r>
                            <w:r>
                              <w:rPr>
                                <w:sz w:val="18"/>
                                <w:szCs w:val="18"/>
                              </w:rPr>
                              <w:t>ändert sich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3E1B" id="_x0000_s1031" type="#_x0000_t202" style="position:absolute;left:0;text-align:left;margin-left:335.15pt;margin-top:75.95pt;width:104.5pt;height:5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" strokecolor="white [3212]">
                <v:textbox>
                  <w:txbxContent>
                    <w:p w14:paraId="1FDF68EE" w14:textId="796687BB" w:rsidR="00945A41" w:rsidRPr="00E077D3" w:rsidRDefault="00945A41" w:rsidP="00945A41">
                      <w:pPr>
                        <w:jc w:val="left"/>
                        <w:rPr>
                          <w:sz w:val="18"/>
                          <w:szCs w:val="18"/>
                        </w:rPr>
                      </w:pPr>
                      <w:r w:rsidRPr="00E077D3">
                        <w:rPr>
                          <w:sz w:val="18"/>
                          <w:szCs w:val="18"/>
                        </w:rPr>
                        <w:t xml:space="preserve">a) Kraftstoß </w:t>
                      </w:r>
                      <w:r>
                        <w:rPr>
                          <w:sz w:val="18"/>
                          <w:szCs w:val="18"/>
                        </w:rPr>
                        <w:t>in beliebiger R</w:t>
                      </w:r>
                      <w:r w:rsidRPr="00E077D3">
                        <w:rPr>
                          <w:sz w:val="18"/>
                          <w:szCs w:val="18"/>
                        </w:rPr>
                        <w:t xml:space="preserve">ichtung – Impuls nimmt </w:t>
                      </w:r>
                      <w:r>
                        <w:rPr>
                          <w:sz w:val="18"/>
                          <w:szCs w:val="18"/>
                        </w:rPr>
                        <w:t>ab</w:t>
                      </w:r>
                      <w:r w:rsidRPr="00E077D3">
                        <w:rPr>
                          <w:sz w:val="18"/>
                          <w:szCs w:val="18"/>
                        </w:rPr>
                        <w:t xml:space="preserve">, Richtung </w:t>
                      </w:r>
                      <w:r>
                        <w:rPr>
                          <w:sz w:val="18"/>
                          <w:szCs w:val="18"/>
                        </w:rPr>
                        <w:t>ändert sich</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05280CD0" wp14:editId="7E7DEFA5">
                <wp:simplePos x="0" y="0"/>
                <wp:positionH relativeFrom="margin">
                  <wp:align>left</wp:align>
                </wp:positionH>
                <wp:positionV relativeFrom="paragraph">
                  <wp:posOffset>970915</wp:posOffset>
                </wp:positionV>
                <wp:extent cx="1327150" cy="742950"/>
                <wp:effectExtent l="0" t="0" r="25400" b="19050"/>
                <wp:wrapSquare wrapText="bothSides"/>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42950"/>
                        </a:xfrm>
                        <a:prstGeom prst="rect">
                          <a:avLst/>
                        </a:prstGeom>
                        <a:solidFill>
                          <a:srgbClr val="FFFFFF"/>
                        </a:solidFill>
                        <a:ln w="9525">
                          <a:solidFill>
                            <a:schemeClr val="bg1"/>
                          </a:solidFill>
                          <a:miter lim="800000"/>
                          <a:headEnd/>
                          <a:tailEnd/>
                        </a:ln>
                      </wps:spPr>
                      <wps:txbx>
                        <w:txbxContent>
                          <w:p w14:paraId="4563E9EA" w14:textId="52DFC58C" w:rsidR="00A570BC" w:rsidRPr="00E077D3" w:rsidRDefault="00A570BC" w:rsidP="00E077D3">
                            <w:pPr>
                              <w:jc w:val="left"/>
                              <w:rPr>
                                <w:sz w:val="18"/>
                                <w:szCs w:val="18"/>
                              </w:rPr>
                            </w:pPr>
                            <w:r w:rsidRPr="00E077D3">
                              <w:rPr>
                                <w:sz w:val="18"/>
                                <w:szCs w:val="18"/>
                              </w:rPr>
                              <w:t>a) Kraftstoß in Bewe</w:t>
                            </w:r>
                            <w:r w:rsidR="002B08AE" w:rsidRPr="00E077D3">
                              <w:rPr>
                                <w:sz w:val="18"/>
                                <w:szCs w:val="18"/>
                              </w:rPr>
                              <w:t>gungsrichtung – Impuls nimmt zu, Richtung bleibt gleich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80CD0" id="_x0000_s1032" type="#_x0000_t202" style="position:absolute;left:0;text-align:left;margin-left:0;margin-top:76.45pt;width:104.5pt;height:58.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" strokecolor="white [3212]">
                <v:textbox>
                  <w:txbxContent>
                    <w:p w14:paraId="4563E9EA" w14:textId="52DFC58C" w:rsidR="00A570BC" w:rsidRPr="00E077D3" w:rsidRDefault="00A570BC" w:rsidP="00E077D3">
                      <w:pPr>
                        <w:jc w:val="left"/>
                        <w:rPr>
                          <w:sz w:val="18"/>
                          <w:szCs w:val="18"/>
                        </w:rPr>
                      </w:pPr>
                      <w:r w:rsidRPr="00E077D3">
                        <w:rPr>
                          <w:sz w:val="18"/>
                          <w:szCs w:val="18"/>
                        </w:rPr>
                        <w:t>a) Kraftstoß in Bewe</w:t>
                      </w:r>
                      <w:r w:rsidR="002B08AE" w:rsidRPr="00E077D3">
                        <w:rPr>
                          <w:sz w:val="18"/>
                          <w:szCs w:val="18"/>
                        </w:rPr>
                        <w:t>gungsrichtung – Impuls nimmt zu, Richtung bleibt gleich</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2EF086DF" wp14:editId="611DDA9A">
                <wp:simplePos x="0" y="0"/>
                <wp:positionH relativeFrom="margin">
                  <wp:posOffset>1360805</wp:posOffset>
                </wp:positionH>
                <wp:positionV relativeFrom="paragraph">
                  <wp:posOffset>970915</wp:posOffset>
                </wp:positionV>
                <wp:extent cx="1327150" cy="742950"/>
                <wp:effectExtent l="0" t="0" r="25400" b="19050"/>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42950"/>
                        </a:xfrm>
                        <a:prstGeom prst="rect">
                          <a:avLst/>
                        </a:prstGeom>
                        <a:solidFill>
                          <a:srgbClr val="FFFFFF"/>
                        </a:solidFill>
                        <a:ln w="9525">
                          <a:solidFill>
                            <a:schemeClr val="bg1"/>
                          </a:solidFill>
                          <a:miter lim="800000"/>
                          <a:headEnd/>
                          <a:tailEnd/>
                        </a:ln>
                      </wps:spPr>
                      <wps:txbx>
                        <w:txbxContent>
                          <w:p w14:paraId="354BC8A4" w14:textId="6407439C" w:rsidR="00E077D3" w:rsidRPr="00E077D3" w:rsidRDefault="004B22BF" w:rsidP="00E077D3">
                            <w:pPr>
                              <w:jc w:val="left"/>
                              <w:rPr>
                                <w:sz w:val="18"/>
                                <w:szCs w:val="18"/>
                              </w:rPr>
                            </w:pPr>
                            <w:r>
                              <w:rPr>
                                <w:sz w:val="18"/>
                                <w:szCs w:val="18"/>
                              </w:rPr>
                              <w:t>b</w:t>
                            </w:r>
                            <w:r w:rsidR="00E077D3" w:rsidRPr="00E077D3">
                              <w:rPr>
                                <w:sz w:val="18"/>
                                <w:szCs w:val="18"/>
                              </w:rPr>
                              <w:t xml:space="preserve">) Kraftstoß </w:t>
                            </w:r>
                            <w:r w:rsidR="00945A41">
                              <w:rPr>
                                <w:sz w:val="18"/>
                                <w:szCs w:val="18"/>
                              </w:rPr>
                              <w:t xml:space="preserve">in </w:t>
                            </w:r>
                            <w:r>
                              <w:rPr>
                                <w:sz w:val="18"/>
                                <w:szCs w:val="18"/>
                              </w:rPr>
                              <w:t>entgegen</w:t>
                            </w:r>
                            <w:r w:rsidR="00E077D3" w:rsidRPr="00E077D3">
                              <w:rPr>
                                <w:sz w:val="18"/>
                                <w:szCs w:val="18"/>
                              </w:rPr>
                              <w:t xml:space="preserve"> Bewegungsrichtung – Impuls nimmt </w:t>
                            </w:r>
                            <w:r>
                              <w:rPr>
                                <w:sz w:val="18"/>
                                <w:szCs w:val="18"/>
                              </w:rPr>
                              <w:t>ab</w:t>
                            </w:r>
                            <w:r w:rsidR="00E077D3" w:rsidRPr="00E077D3">
                              <w:rPr>
                                <w:sz w:val="18"/>
                                <w:szCs w:val="18"/>
                              </w:rPr>
                              <w:t>, Richtung bleibt gleich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86DF" id="_x0000_s1033" type="#_x0000_t202" style="position:absolute;left:0;text-align:left;margin-left:107.15pt;margin-top:76.45pt;width:104.5pt;height:5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" strokecolor="white [3212]">
                <v:textbox>
                  <w:txbxContent>
                    <w:p w14:paraId="354BC8A4" w14:textId="6407439C" w:rsidR="00E077D3" w:rsidRPr="00E077D3" w:rsidRDefault="004B22BF" w:rsidP="00E077D3">
                      <w:pPr>
                        <w:jc w:val="left"/>
                        <w:rPr>
                          <w:sz w:val="18"/>
                          <w:szCs w:val="18"/>
                        </w:rPr>
                      </w:pPr>
                      <w:r>
                        <w:rPr>
                          <w:sz w:val="18"/>
                          <w:szCs w:val="18"/>
                        </w:rPr>
                        <w:t>b</w:t>
                      </w:r>
                      <w:r w:rsidR="00E077D3" w:rsidRPr="00E077D3">
                        <w:rPr>
                          <w:sz w:val="18"/>
                          <w:szCs w:val="18"/>
                        </w:rPr>
                        <w:t xml:space="preserve">) Kraftstoß </w:t>
                      </w:r>
                      <w:r w:rsidR="00945A41">
                        <w:rPr>
                          <w:sz w:val="18"/>
                          <w:szCs w:val="18"/>
                        </w:rPr>
                        <w:t xml:space="preserve">in </w:t>
                      </w:r>
                      <w:r>
                        <w:rPr>
                          <w:sz w:val="18"/>
                          <w:szCs w:val="18"/>
                        </w:rPr>
                        <w:t>entgegen</w:t>
                      </w:r>
                      <w:r w:rsidR="00E077D3" w:rsidRPr="00E077D3">
                        <w:rPr>
                          <w:sz w:val="18"/>
                          <w:szCs w:val="18"/>
                        </w:rPr>
                        <w:t xml:space="preserve"> Bewegungsrichtung – Impuls nimmt </w:t>
                      </w:r>
                      <w:r>
                        <w:rPr>
                          <w:sz w:val="18"/>
                          <w:szCs w:val="18"/>
                        </w:rPr>
                        <w:t>ab</w:t>
                      </w:r>
                      <w:r w:rsidR="00E077D3" w:rsidRPr="00E077D3">
                        <w:rPr>
                          <w:sz w:val="18"/>
                          <w:szCs w:val="18"/>
                        </w:rPr>
                        <w:t>, Richtung bleibt gleich</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77491B2E" wp14:editId="68BCB0E5">
                <wp:simplePos x="0" y="0"/>
                <wp:positionH relativeFrom="margin">
                  <wp:posOffset>2859405</wp:posOffset>
                </wp:positionH>
                <wp:positionV relativeFrom="paragraph">
                  <wp:posOffset>964565</wp:posOffset>
                </wp:positionV>
                <wp:extent cx="1327150" cy="736600"/>
                <wp:effectExtent l="0" t="0" r="25400" b="25400"/>
                <wp:wrapSquare wrapText="bothSides"/>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36600"/>
                        </a:xfrm>
                        <a:prstGeom prst="rect">
                          <a:avLst/>
                        </a:prstGeom>
                        <a:solidFill>
                          <a:srgbClr val="FFFFFF"/>
                        </a:solidFill>
                        <a:ln w="9525">
                          <a:solidFill>
                            <a:schemeClr val="bg1"/>
                          </a:solidFill>
                          <a:miter lim="800000"/>
                          <a:headEnd/>
                          <a:tailEnd/>
                        </a:ln>
                      </wps:spPr>
                      <wps:txbx>
                        <w:txbxContent>
                          <w:p w14:paraId="4E30E61D" w14:textId="40BEC996" w:rsidR="004B22BF" w:rsidRPr="00E077D3" w:rsidRDefault="004B22BF" w:rsidP="004B22BF">
                            <w:pPr>
                              <w:jc w:val="left"/>
                              <w:rPr>
                                <w:sz w:val="18"/>
                                <w:szCs w:val="18"/>
                              </w:rPr>
                            </w:pPr>
                            <w:r w:rsidRPr="00E077D3">
                              <w:rPr>
                                <w:sz w:val="18"/>
                                <w:szCs w:val="18"/>
                              </w:rPr>
                              <w:t xml:space="preserve">a) Kraftstoß </w:t>
                            </w:r>
                            <w:r>
                              <w:rPr>
                                <w:sz w:val="18"/>
                                <w:szCs w:val="18"/>
                              </w:rPr>
                              <w:t>in beliebiger</w:t>
                            </w:r>
                            <w:r w:rsidR="00945A41">
                              <w:rPr>
                                <w:sz w:val="18"/>
                                <w:szCs w:val="18"/>
                              </w:rPr>
                              <w:t xml:space="preserve"> R</w:t>
                            </w:r>
                            <w:r w:rsidRPr="00E077D3">
                              <w:rPr>
                                <w:sz w:val="18"/>
                                <w:szCs w:val="18"/>
                              </w:rPr>
                              <w:t xml:space="preserve">ichtung – Impuls nimmt </w:t>
                            </w:r>
                            <w:r w:rsidR="00945A41">
                              <w:rPr>
                                <w:sz w:val="18"/>
                                <w:szCs w:val="18"/>
                              </w:rPr>
                              <w:t>zu</w:t>
                            </w:r>
                            <w:r w:rsidRPr="00E077D3">
                              <w:rPr>
                                <w:sz w:val="18"/>
                                <w:szCs w:val="18"/>
                              </w:rPr>
                              <w:t xml:space="preserve">, Richtung </w:t>
                            </w:r>
                            <w:r w:rsidR="00945A41">
                              <w:rPr>
                                <w:sz w:val="18"/>
                                <w:szCs w:val="18"/>
                              </w:rPr>
                              <w:t>ändert sich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91B2E" id="_x0000_s1034" type="#_x0000_t202" style="position:absolute;left:0;text-align:left;margin-left:225.15pt;margin-top:75.95pt;width:104.5pt;height:5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" strokecolor="white [3212]">
                <v:textbox>
                  <w:txbxContent>
                    <w:p w14:paraId="4E30E61D" w14:textId="40BEC996" w:rsidR="004B22BF" w:rsidRPr="00E077D3" w:rsidRDefault="004B22BF" w:rsidP="004B22BF">
                      <w:pPr>
                        <w:jc w:val="left"/>
                        <w:rPr>
                          <w:sz w:val="18"/>
                          <w:szCs w:val="18"/>
                        </w:rPr>
                      </w:pPr>
                      <w:r w:rsidRPr="00E077D3">
                        <w:rPr>
                          <w:sz w:val="18"/>
                          <w:szCs w:val="18"/>
                        </w:rPr>
                        <w:t xml:space="preserve">a) Kraftstoß </w:t>
                      </w:r>
                      <w:r>
                        <w:rPr>
                          <w:sz w:val="18"/>
                          <w:szCs w:val="18"/>
                        </w:rPr>
                        <w:t>in beliebiger</w:t>
                      </w:r>
                      <w:r w:rsidR="00945A41">
                        <w:rPr>
                          <w:sz w:val="18"/>
                          <w:szCs w:val="18"/>
                        </w:rPr>
                        <w:t xml:space="preserve"> R</w:t>
                      </w:r>
                      <w:r w:rsidRPr="00E077D3">
                        <w:rPr>
                          <w:sz w:val="18"/>
                          <w:szCs w:val="18"/>
                        </w:rPr>
                        <w:t xml:space="preserve">ichtung – Impuls nimmt </w:t>
                      </w:r>
                      <w:r w:rsidR="00945A41">
                        <w:rPr>
                          <w:sz w:val="18"/>
                          <w:szCs w:val="18"/>
                        </w:rPr>
                        <w:t>zu</w:t>
                      </w:r>
                      <w:r w:rsidRPr="00E077D3">
                        <w:rPr>
                          <w:sz w:val="18"/>
                          <w:szCs w:val="18"/>
                        </w:rPr>
                        <w:t xml:space="preserve">, Richtung </w:t>
                      </w:r>
                      <w:r w:rsidR="00945A41">
                        <w:rPr>
                          <w:sz w:val="18"/>
                          <w:szCs w:val="18"/>
                        </w:rPr>
                        <w:t>ändert sich</w:t>
                      </w:r>
                    </w:p>
                  </w:txbxContent>
                </v:textbox>
                <w10:wrap type="square" anchorx="margin"/>
              </v:shape>
            </w:pict>
          </mc:Fallback>
        </mc:AlternateContent>
      </w:r>
      <w:r w:rsidR="0022057E">
        <w:rPr>
          <w:noProof/>
        </w:rPr>
        <w:drawing>
          <wp:inline distT="0" distB="0" distL="0" distR="0" wp14:anchorId="07DE2FDD" wp14:editId="76D7A0A4">
            <wp:extent cx="1406825" cy="723900"/>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15909" cy="728574"/>
                    </a:xfrm>
                    <a:prstGeom prst="rect">
                      <a:avLst/>
                    </a:prstGeom>
                  </pic:spPr>
                </pic:pic>
              </a:graphicData>
            </a:graphic>
          </wp:inline>
        </w:drawing>
      </w:r>
      <w:r w:rsidR="00D86056">
        <w:rPr>
          <w:noProof/>
        </w:rPr>
        <w:drawing>
          <wp:inline distT="0" distB="0" distL="0" distR="0" wp14:anchorId="4899C130" wp14:editId="600E2BBA">
            <wp:extent cx="1377950" cy="736726"/>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97018" cy="746921"/>
                    </a:xfrm>
                    <a:prstGeom prst="rect">
                      <a:avLst/>
                    </a:prstGeom>
                  </pic:spPr>
                </pic:pic>
              </a:graphicData>
            </a:graphic>
          </wp:inline>
        </w:drawing>
      </w:r>
      <w:r w:rsidR="00D86056">
        <w:rPr>
          <w:noProof/>
        </w:rPr>
        <w:drawing>
          <wp:inline distT="0" distB="0" distL="0" distR="0" wp14:anchorId="0A407FA1" wp14:editId="6D26EE25">
            <wp:extent cx="2856865" cy="641350"/>
            <wp:effectExtent l="0" t="0" r="635"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416" b="8642"/>
                    <a:stretch/>
                  </pic:blipFill>
                  <pic:spPr bwMode="auto">
                    <a:xfrm>
                      <a:off x="0" y="0"/>
                      <a:ext cx="3041621" cy="682827"/>
                    </a:xfrm>
                    <a:prstGeom prst="rect">
                      <a:avLst/>
                    </a:prstGeom>
                    <a:ln>
                      <a:noFill/>
                    </a:ln>
                    <a:extLst>
                      <a:ext uri="{53640926-AAD7-44D8-BBD7-CCE9431645EC}">
                        <a14:shadowObscured xmlns:a14="http://schemas.microsoft.com/office/drawing/2010/main"/>
                      </a:ext>
                    </a:extLst>
                  </pic:spPr>
                </pic:pic>
              </a:graphicData>
            </a:graphic>
          </wp:inline>
        </w:drawing>
      </w:r>
    </w:p>
    <w:p w14:paraId="1A7836F9" w14:textId="77777777" w:rsidR="00EC4EFD" w:rsidRPr="00EC4EFD" w:rsidRDefault="00EC4EFD" w:rsidP="00EC4EFD">
      <w:pPr>
        <w:pStyle w:val="KeinLeerraum"/>
        <w:rPr>
          <w:sz w:val="16"/>
          <w:szCs w:val="16"/>
        </w:rPr>
      </w:pPr>
    </w:p>
    <w:p w14:paraId="1E5DD4A7" w14:textId="209770EF" w:rsidR="00EC4EFD" w:rsidRDefault="00EC4EFD" w:rsidP="00EC4EFD">
      <w:pPr>
        <w:jc w:val="center"/>
        <w:rPr>
          <w:rStyle w:val="Hervorhebung"/>
          <w:b w:val="0"/>
          <w:bCs/>
          <w:sz w:val="20"/>
          <w:szCs w:val="20"/>
        </w:rPr>
      </w:pPr>
      <w:r>
        <w:rPr>
          <w:rStyle w:val="Hervorhebung"/>
          <w:b w:val="0"/>
          <w:bCs/>
          <w:sz w:val="20"/>
          <w:szCs w:val="20"/>
        </w:rPr>
        <w:t>Abb</w:t>
      </w:r>
      <w:r w:rsidRPr="00EC4EFD">
        <w:rPr>
          <w:rStyle w:val="Hervorhebung"/>
          <w:b w:val="0"/>
          <w:bCs/>
          <w:sz w:val="20"/>
          <w:szCs w:val="20"/>
        </w:rPr>
        <w:t xml:space="preserve">. </w:t>
      </w:r>
      <w:r w:rsidR="00B66C13">
        <w:rPr>
          <w:rStyle w:val="Hervorhebung"/>
          <w:b w:val="0"/>
          <w:bCs/>
          <w:sz w:val="20"/>
          <w:szCs w:val="20"/>
        </w:rPr>
        <w:t>6.1</w:t>
      </w:r>
      <w:r w:rsidRPr="00EC4EFD">
        <w:rPr>
          <w:rStyle w:val="Hervorhebung"/>
          <w:b w:val="0"/>
          <w:bCs/>
          <w:sz w:val="20"/>
          <w:szCs w:val="20"/>
        </w:rPr>
        <w:t>:</w:t>
      </w:r>
      <w:r>
        <w:rPr>
          <w:rStyle w:val="Hervorhebung"/>
          <w:b w:val="0"/>
          <w:bCs/>
          <w:sz w:val="20"/>
          <w:szCs w:val="20"/>
        </w:rPr>
        <w:t xml:space="preserve"> Je nach Richtung des Kraftstoßes nimmt der Impuls zu oder ab und die Bewegungsrichtung kann sich ebenfalls ändert</w:t>
      </w:r>
    </w:p>
    <w:p w14:paraId="45B42B42" w14:textId="77777777" w:rsidR="00B66C13" w:rsidRDefault="00B66C13" w:rsidP="004E70E5"/>
    <w:p w14:paraId="1249A929" w14:textId="6177A919" w:rsidR="00DE6310" w:rsidRDefault="00DE6310" w:rsidP="004E70E5">
      <w:r>
        <w:t>Wirken keine äußeren Kräfte auf ein System ein, so bleibt der Impuls erhalten, d.h. die Summe aller Impulse ist zu jeder Zeit gleich</w:t>
      </w:r>
      <w:r w:rsidR="00644043">
        <w:t xml:space="preserve"> (konstant)</w:t>
      </w:r>
      <w:r>
        <w:t>. Dies wir</w:t>
      </w:r>
      <w:r w:rsidR="00165F61">
        <w:t>d</w:t>
      </w:r>
      <w:r>
        <w:t xml:space="preserve"> auch als </w:t>
      </w:r>
      <w:r>
        <w:rPr>
          <w:b/>
          <w:bCs/>
        </w:rPr>
        <w:t>Impulserhaltung</w:t>
      </w:r>
      <w:r>
        <w:t xml:space="preserve"> bezeichnet. </w:t>
      </w:r>
    </w:p>
    <w:p w14:paraId="15067BDE" w14:textId="2DA4FA1E" w:rsidR="00644043" w:rsidRDefault="00644043" w:rsidP="004E70E5">
      <w:r w:rsidRPr="00644043">
        <w:t>Der lmpulserhaltungssatz ist neben dem Energieerhaltungssatz eine sehr funda</w:t>
      </w:r>
      <w:r>
        <w:t>m</w:t>
      </w:r>
      <w:r w:rsidRPr="00644043">
        <w:t>entale Aussage in der Physik. Mit Hilfe von Erhaltungss</w:t>
      </w:r>
      <w:r>
        <w:t>ä</w:t>
      </w:r>
      <w:r w:rsidRPr="00644043">
        <w:t>tzen k</w:t>
      </w:r>
      <w:r>
        <w:t>ö</w:t>
      </w:r>
      <w:r w:rsidRPr="00644043">
        <w:t>nnen zahlreiche physikalische Ph</w:t>
      </w:r>
      <w:r>
        <w:t>ä</w:t>
      </w:r>
      <w:r w:rsidRPr="00644043">
        <w:t>nomene beschrieben werden. Sto</w:t>
      </w:r>
      <w:r>
        <w:t>ß</w:t>
      </w:r>
      <w:r w:rsidRPr="00644043">
        <w:t>en beispielsweise zwei K</w:t>
      </w:r>
      <w:r>
        <w:t>ör</w:t>
      </w:r>
      <w:r w:rsidRPr="00644043">
        <w:t xml:space="preserve">per </w:t>
      </w:r>
      <w:r w:rsidR="00165F61">
        <w:t>auf</w:t>
      </w:r>
      <w:r w:rsidRPr="00644043">
        <w:t>einander, so kann mit Hilfe des lmpulserhaltungssatzes berechnet werden, welche Geschwindigkeit beide K</w:t>
      </w:r>
      <w:r>
        <w:t>ö</w:t>
      </w:r>
      <w:r w:rsidRPr="00644043">
        <w:t>per nach dem Sto</w:t>
      </w:r>
      <w:r>
        <w:t>ß</w:t>
      </w:r>
      <w:r w:rsidRPr="00644043">
        <w:t xml:space="preserve"> haben. Sto</w:t>
      </w:r>
      <w:r>
        <w:t>ß</w:t>
      </w:r>
      <w:r w:rsidRPr="00644043">
        <w:t>vorg</w:t>
      </w:r>
      <w:r>
        <w:t>ä</w:t>
      </w:r>
      <w:r w:rsidRPr="00644043">
        <w:t xml:space="preserve">nge </w:t>
      </w:r>
      <w:r w:rsidRPr="00644043">
        <w:lastRenderedPageBreak/>
        <w:t xml:space="preserve">kommen in der </w:t>
      </w:r>
      <w:r>
        <w:t>N</w:t>
      </w:r>
      <w:r w:rsidRPr="00644043">
        <w:t>atur, in der Technik und auch im Alltag h</w:t>
      </w:r>
      <w:r>
        <w:t>ä</w:t>
      </w:r>
      <w:r w:rsidRPr="00644043">
        <w:t>ufig vor. Ein klassisches Beispiel hierf</w:t>
      </w:r>
      <w:r>
        <w:t>ü</w:t>
      </w:r>
      <w:r w:rsidRPr="00644043">
        <w:t xml:space="preserve">r ist Billard. Das Spiel beruht darauf, </w:t>
      </w:r>
      <w:r>
        <w:t>d</w:t>
      </w:r>
      <w:r w:rsidRPr="00644043">
        <w:t xml:space="preserve">ass Kugeln </w:t>
      </w:r>
      <w:r>
        <w:t>ü</w:t>
      </w:r>
      <w:r w:rsidRPr="00644043">
        <w:t>ber St</w:t>
      </w:r>
      <w:r>
        <w:t>öß</w:t>
      </w:r>
      <w:r w:rsidRPr="00644043">
        <w:t>e miteinander wechselwirken und es zu lmpuls- und Energie</w:t>
      </w:r>
      <w:r>
        <w:t>ü</w:t>
      </w:r>
      <w:r w:rsidRPr="00644043">
        <w:t>bertragungen kommt. Betrachtet man Sto</w:t>
      </w:r>
      <w:r>
        <w:t>ß</w:t>
      </w:r>
      <w:r w:rsidRPr="00644043">
        <w:t>vorg</w:t>
      </w:r>
      <w:r>
        <w:t>ä</w:t>
      </w:r>
      <w:r w:rsidRPr="00644043">
        <w:t>nge allgemein, so unterscheidet man zun</w:t>
      </w:r>
      <w:r>
        <w:t>ä</w:t>
      </w:r>
      <w:r w:rsidRPr="00644043">
        <w:t>chst zwischen gera</w:t>
      </w:r>
      <w:r>
        <w:t>d</w:t>
      </w:r>
      <w:r w:rsidRPr="00644043">
        <w:t>em und schiefem Sto</w:t>
      </w:r>
      <w:r>
        <w:t xml:space="preserve">ß. Dies ist in Abbildung </w:t>
      </w:r>
      <w:r w:rsidR="00DD3885">
        <w:t>6.2 abgebildet.</w:t>
      </w:r>
    </w:p>
    <w:p w14:paraId="553450B9" w14:textId="77777777" w:rsidR="00976F5D" w:rsidRPr="00DE6310" w:rsidRDefault="00976F5D" w:rsidP="004E70E5"/>
    <w:p w14:paraId="4C54EDE8" w14:textId="45F318CB" w:rsidR="008571F5" w:rsidRPr="0061517F" w:rsidRDefault="00F30382" w:rsidP="0061517F">
      <w:pPr>
        <w:jc w:val="center"/>
      </w:pPr>
      <w:r>
        <w:rPr>
          <w:noProof/>
        </w:rPr>
        <w:drawing>
          <wp:inline distT="0" distB="0" distL="0" distR="0" wp14:anchorId="1A0B0F32" wp14:editId="33CB232E">
            <wp:extent cx="4267200" cy="84196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76815" cy="863591"/>
                    </a:xfrm>
                    <a:prstGeom prst="rect">
                      <a:avLst/>
                    </a:prstGeom>
                  </pic:spPr>
                </pic:pic>
              </a:graphicData>
            </a:graphic>
          </wp:inline>
        </w:drawing>
      </w:r>
    </w:p>
    <w:p w14:paraId="249D9C04" w14:textId="095116D4" w:rsidR="00B66C13" w:rsidRDefault="00B66C13" w:rsidP="00B66C13">
      <w:pPr>
        <w:jc w:val="center"/>
        <w:rPr>
          <w:rStyle w:val="Hervorhebung"/>
          <w:b w:val="0"/>
          <w:bCs/>
          <w:sz w:val="20"/>
          <w:szCs w:val="20"/>
        </w:rPr>
      </w:pPr>
      <w:r>
        <w:rPr>
          <w:rStyle w:val="Hervorhebung"/>
          <w:b w:val="0"/>
          <w:bCs/>
          <w:sz w:val="20"/>
          <w:szCs w:val="20"/>
        </w:rPr>
        <w:t>Abb</w:t>
      </w:r>
      <w:r w:rsidRPr="00EC4EFD">
        <w:rPr>
          <w:rStyle w:val="Hervorhebung"/>
          <w:b w:val="0"/>
          <w:bCs/>
          <w:sz w:val="20"/>
          <w:szCs w:val="20"/>
        </w:rPr>
        <w:t xml:space="preserve">. </w:t>
      </w:r>
      <w:r>
        <w:rPr>
          <w:rStyle w:val="Hervorhebung"/>
          <w:b w:val="0"/>
          <w:bCs/>
          <w:sz w:val="20"/>
          <w:szCs w:val="20"/>
        </w:rPr>
        <w:t>6</w:t>
      </w:r>
      <w:r w:rsidRPr="00EC4EFD">
        <w:rPr>
          <w:rStyle w:val="Hervorhebung"/>
          <w:b w:val="0"/>
          <w:bCs/>
          <w:sz w:val="20"/>
          <w:szCs w:val="20"/>
        </w:rPr>
        <w:t>.</w:t>
      </w:r>
      <w:r>
        <w:rPr>
          <w:rStyle w:val="Hervorhebung"/>
          <w:b w:val="0"/>
          <w:bCs/>
          <w:sz w:val="20"/>
          <w:szCs w:val="20"/>
        </w:rPr>
        <w:t>2</w:t>
      </w:r>
      <w:r w:rsidRPr="00EC4EFD">
        <w:rPr>
          <w:rStyle w:val="Hervorhebung"/>
          <w:b w:val="0"/>
          <w:bCs/>
          <w:sz w:val="20"/>
          <w:szCs w:val="20"/>
        </w:rPr>
        <w:t>:</w:t>
      </w:r>
      <w:r>
        <w:rPr>
          <w:rStyle w:val="Hervorhebung"/>
          <w:b w:val="0"/>
          <w:bCs/>
          <w:sz w:val="20"/>
          <w:szCs w:val="20"/>
        </w:rPr>
        <w:t xml:space="preserve"> Bei einem Stoßvorgang, unterscheidet man zunächst zwischen einem geraden Stoß (links) und einem schiefen Stoß (rechts). Beim geraden Stoßen liegen beide Bewegungsrichtungen und somit auch die Impulsrichtungen auf einer Linie. Beim schiefen Stoß ist dies nicht der Fall, d.h. die Richtungsvektoren sind zuein</w:t>
      </w:r>
      <w:r w:rsidR="00634C0C">
        <w:rPr>
          <w:rStyle w:val="Hervorhebung"/>
          <w:b w:val="0"/>
          <w:bCs/>
          <w:sz w:val="20"/>
          <w:szCs w:val="20"/>
        </w:rPr>
        <w:t xml:space="preserve">ander geneigt. </w:t>
      </w:r>
    </w:p>
    <w:p w14:paraId="06E58661" w14:textId="39D26A76" w:rsidR="00634C0C" w:rsidRDefault="00634C0C" w:rsidP="00634C0C">
      <w:pPr>
        <w:rPr>
          <w:rStyle w:val="Hervorhebung"/>
          <w:b w:val="0"/>
          <w:bCs/>
          <w:sz w:val="20"/>
          <w:szCs w:val="20"/>
        </w:rPr>
      </w:pPr>
    </w:p>
    <w:p w14:paraId="584B0CBA" w14:textId="42F5201F" w:rsidR="00634C0C" w:rsidRDefault="00097318" w:rsidP="00097318">
      <w:pPr>
        <w:rPr>
          <w:iCs/>
        </w:rPr>
      </w:pPr>
      <w:r w:rsidRPr="00097318">
        <w:rPr>
          <w:iCs/>
        </w:rPr>
        <w:t>Des Weiteren</w:t>
      </w:r>
      <w:r w:rsidR="00F13C2C" w:rsidRPr="00097318">
        <w:rPr>
          <w:iCs/>
        </w:rPr>
        <w:t xml:space="preserve"> wird </w:t>
      </w:r>
      <w:r w:rsidR="003115E1" w:rsidRPr="00097318">
        <w:rPr>
          <w:iCs/>
        </w:rPr>
        <w:t>zwischen elastischem und unelastischem Stoß</w:t>
      </w:r>
      <w:r w:rsidR="00F13C2C" w:rsidRPr="00097318">
        <w:rPr>
          <w:iCs/>
        </w:rPr>
        <w:t xml:space="preserve"> unterschieden</w:t>
      </w:r>
      <w:r w:rsidRPr="00097318">
        <w:rPr>
          <w:iCs/>
        </w:rPr>
        <w:t xml:space="preserve">. </w:t>
      </w:r>
      <w:r w:rsidR="003115E1" w:rsidRPr="00097318">
        <w:rPr>
          <w:iCs/>
        </w:rPr>
        <w:t xml:space="preserve">Beim </w:t>
      </w:r>
      <w:r w:rsidR="003115E1">
        <w:rPr>
          <w:b/>
          <w:bCs/>
          <w:iCs/>
        </w:rPr>
        <w:t>elastischen Stoß</w:t>
      </w:r>
      <w:r w:rsidR="00DD0E27">
        <w:rPr>
          <w:iCs/>
        </w:rPr>
        <w:t xml:space="preserve"> kommt es bei der Wechselwirkung zu einer </w:t>
      </w:r>
      <w:r w:rsidR="003115E1">
        <w:rPr>
          <w:iCs/>
        </w:rPr>
        <w:t>elastischen</w:t>
      </w:r>
      <w:r w:rsidR="00DD0E27">
        <w:rPr>
          <w:iCs/>
        </w:rPr>
        <w:t xml:space="preserve"> Verformung. Es gilt der Impulserhaltungssat</w:t>
      </w:r>
      <w:r w:rsidR="003115E1">
        <w:rPr>
          <w:iCs/>
        </w:rPr>
        <w:t>z</w:t>
      </w:r>
      <w:r w:rsidR="00DD0E27">
        <w:rPr>
          <w:iCs/>
        </w:rPr>
        <w:t xml:space="preserve"> und der Energieerhaltungssatz. Sämtliche mechanische Energie (potentielle und kinetische) bleibt </w:t>
      </w:r>
      <w:r w:rsidR="003115E1">
        <w:rPr>
          <w:iCs/>
        </w:rPr>
        <w:t xml:space="preserve">erhalten. Ein typisches Beispiel ist der Stoß zwischen zwei Billardkugeln. </w:t>
      </w:r>
      <w:r w:rsidR="00F27DE3">
        <w:rPr>
          <w:iCs/>
        </w:rPr>
        <w:t xml:space="preserve">Bei der Wechselwirkung während eines </w:t>
      </w:r>
      <w:r w:rsidR="00F27DE3">
        <w:rPr>
          <w:b/>
          <w:bCs/>
          <w:iCs/>
        </w:rPr>
        <w:t>unelastischen Stoßes</w:t>
      </w:r>
      <w:r w:rsidR="00F27DE3">
        <w:rPr>
          <w:iCs/>
        </w:rPr>
        <w:t xml:space="preserve"> werden die beteiligten Körper verformt. Es gilt der Impulserhaltungssatz. Ein Teil der vorhanden mechanischen Energie wird in eine andere Energieform umgewandelt (z.B.: Verformungsenergie, Wärme). Ein typisches Beispiel ist der Zusammenstoß von zwei </w:t>
      </w:r>
      <w:r w:rsidR="007B1CE6">
        <w:rPr>
          <w:iCs/>
        </w:rPr>
        <w:t>Autos,</w:t>
      </w:r>
      <w:r w:rsidR="00F27DE3">
        <w:rPr>
          <w:iCs/>
        </w:rPr>
        <w:t xml:space="preserve"> welche sich ineinander verkeilen. </w:t>
      </w:r>
    </w:p>
    <w:p w14:paraId="125A2559" w14:textId="77777777" w:rsidR="007B1CE6" w:rsidRDefault="007B1CE6" w:rsidP="00097318">
      <w:pPr>
        <w:rPr>
          <w:iCs/>
        </w:rPr>
      </w:pPr>
    </w:p>
    <w:p w14:paraId="7A40016A" w14:textId="0A36CC9B" w:rsidR="007B1CE6" w:rsidRDefault="007B1CE6" w:rsidP="007B1CE6">
      <w:pPr>
        <w:pStyle w:val="berschrift2"/>
      </w:pPr>
      <w:bookmarkStart w:id="37" w:name="_Toc76045822"/>
      <w:r>
        <w:t>Gerader elastischer Stoß</w:t>
      </w:r>
      <w:bookmarkEnd w:id="37"/>
    </w:p>
    <w:p w14:paraId="73D1DBDA" w14:textId="3941689E" w:rsidR="00097318" w:rsidRPr="007B1CE6" w:rsidRDefault="007B1CE6" w:rsidP="00634C0C">
      <w:pPr>
        <w:rPr>
          <w:rStyle w:val="Hervorhebung"/>
          <w:rFonts w:asciiTheme="minorHAnsi" w:hAnsiTheme="minorHAnsi"/>
          <w:b w:val="0"/>
          <w:iCs w:val="0"/>
        </w:rPr>
      </w:pPr>
      <w:r>
        <w:t xml:space="preserve">Beim geraden elastischen Stoß, auch zentraler elastischer Stoß genannt gilt: </w:t>
      </w:r>
    </w:p>
    <w:p w14:paraId="5C7B484E" w14:textId="6771828F" w:rsidR="007B1CE6" w:rsidRDefault="007B1CE6" w:rsidP="007B1CE6">
      <w:pPr>
        <w:pStyle w:val="Aufzhlung"/>
        <w:numPr>
          <w:ilvl w:val="0"/>
          <w:numId w:val="18"/>
        </w:numPr>
      </w:pPr>
      <w:r>
        <w:t>Die Wechselwirkung ist elastisch</w:t>
      </w:r>
    </w:p>
    <w:p w14:paraId="08AA9DAA" w14:textId="0134123E" w:rsidR="007B1CE6" w:rsidRDefault="00FC3F8D" w:rsidP="007B1CE6">
      <w:pPr>
        <w:pStyle w:val="Aufzhlung"/>
        <w:numPr>
          <w:ilvl w:val="0"/>
          <w:numId w:val="18"/>
        </w:numPr>
      </w:pPr>
      <w:r>
        <w:t xml:space="preserve">Geschwindigkeit beider Körper ist nach dem Stoß unterschiedlich. Dabei kann sich der Betrag, die Richtung oder beides ändern. </w:t>
      </w:r>
      <w:r w:rsidR="004D0927">
        <w:t>Eine Änderung der Bewegungsrichtung wird mit einem Vorzeichenwechsel sichtbar</w:t>
      </w:r>
    </w:p>
    <w:p w14:paraId="45AC745E" w14:textId="6E7D83EA" w:rsidR="004D0927" w:rsidRDefault="006B3086" w:rsidP="007B1CE6">
      <w:pPr>
        <w:pStyle w:val="Aufzhlung"/>
        <w:numPr>
          <w:ilvl w:val="0"/>
          <w:numId w:val="18"/>
        </w:numPr>
      </w:pPr>
      <w:r>
        <w:t>Mechanische Energie bleibt erhalten</w:t>
      </w:r>
    </w:p>
    <w:p w14:paraId="603A8CA3" w14:textId="413237E2" w:rsidR="006B3086" w:rsidRDefault="006B3086" w:rsidP="006B3086">
      <w:pPr>
        <w:pStyle w:val="Aufzhlung"/>
      </w:pPr>
    </w:p>
    <w:p w14:paraId="3E96BDCE" w14:textId="434A63AD" w:rsidR="006B3086" w:rsidRPr="006B3086" w:rsidRDefault="006B3086" w:rsidP="006B3086">
      <w:pPr>
        <w:pStyle w:val="Aufzhlung"/>
      </w:pPr>
      <w:r>
        <w:t xml:space="preserve">Der zentrale elastische Stoß zwischen zwei Körpern mit den Massen </w:t>
      </w:r>
      <w:r>
        <w:rPr>
          <w:i/>
          <w:iCs/>
        </w:rPr>
        <w:t>m</w:t>
      </w:r>
      <w:r>
        <w:rPr>
          <w:i/>
          <w:iCs/>
          <w:vertAlign w:val="subscript"/>
        </w:rPr>
        <w:t>1</w:t>
      </w:r>
      <w:r>
        <w:t xml:space="preserve"> und </w:t>
      </w:r>
      <w:r>
        <w:rPr>
          <w:i/>
          <w:iCs/>
        </w:rPr>
        <w:t>m</w:t>
      </w:r>
      <w:r>
        <w:rPr>
          <w:i/>
          <w:iCs/>
          <w:vertAlign w:val="subscript"/>
        </w:rPr>
        <w:t>2</w:t>
      </w:r>
      <w:r>
        <w:t xml:space="preserve"> sowie Geschwindigkeiten </w:t>
      </w:r>
      <w:r>
        <w:rPr>
          <w:i/>
          <w:iCs/>
        </w:rPr>
        <w:t>v</w:t>
      </w:r>
      <w:r>
        <w:rPr>
          <w:i/>
          <w:iCs/>
          <w:vertAlign w:val="subscript"/>
        </w:rPr>
        <w:t>1</w:t>
      </w:r>
      <w:r>
        <w:t xml:space="preserve"> und </w:t>
      </w:r>
      <w:r>
        <w:rPr>
          <w:i/>
          <w:iCs/>
        </w:rPr>
        <w:t>v</w:t>
      </w:r>
      <w:r>
        <w:rPr>
          <w:i/>
          <w:iCs/>
          <w:vertAlign w:val="subscript"/>
        </w:rPr>
        <w:t xml:space="preserve">2 </w:t>
      </w:r>
      <w:r w:rsidR="00402968">
        <w:t xml:space="preserve">ist in Abbildung 6.3 </w:t>
      </w:r>
      <w:r w:rsidR="00976F5D">
        <w:t>illustriert</w:t>
      </w:r>
      <w:r w:rsidR="00402968">
        <w:t>. Folgende Spezialfälle können dabei betrachtet werden.</w:t>
      </w:r>
    </w:p>
    <w:p w14:paraId="0091BEFE" w14:textId="2E8525E8" w:rsidR="007B1CE6" w:rsidRDefault="00A82820" w:rsidP="007B1CE6">
      <w:pPr>
        <w:pStyle w:val="Aufzhlung"/>
        <w:numPr>
          <w:ilvl w:val="0"/>
          <w:numId w:val="18"/>
        </w:numPr>
      </w:pPr>
      <w:r>
        <w:t>Beide Körper haben dieselbe Masse (</w:t>
      </w:r>
      <w:r>
        <w:rPr>
          <w:i/>
          <w:iCs/>
        </w:rPr>
        <w:t>m</w:t>
      </w:r>
      <w:r>
        <w:rPr>
          <w:i/>
          <w:iCs/>
          <w:vertAlign w:val="subscript"/>
        </w:rPr>
        <w:t>1</w:t>
      </w:r>
      <w:r>
        <w:t xml:space="preserve"> = </w:t>
      </w:r>
      <w:r>
        <w:rPr>
          <w:i/>
          <w:iCs/>
        </w:rPr>
        <w:t>m</w:t>
      </w:r>
      <w:r>
        <w:rPr>
          <w:i/>
          <w:iCs/>
          <w:vertAlign w:val="subscript"/>
        </w:rPr>
        <w:t>2</w:t>
      </w:r>
      <w:r>
        <w:t>)</w:t>
      </w:r>
      <w:r w:rsidR="0097416D">
        <w:t xml:space="preserve"> </w:t>
      </w:r>
      <w:r w:rsidR="0097416D">
        <w:sym w:font="Wingdings" w:char="F0E0"/>
      </w:r>
      <w:r w:rsidR="0097416D">
        <w:t xml:space="preserve"> die Körper tauschen ihre Geschwindigkeiten aus (</w:t>
      </w:r>
      <w:r w:rsidR="0097416D">
        <w:rPr>
          <w:i/>
          <w:iCs/>
        </w:rPr>
        <w:t>v</w:t>
      </w:r>
      <w:r w:rsidR="0097416D">
        <w:rPr>
          <w:i/>
          <w:iCs/>
          <w:vertAlign w:val="subscript"/>
        </w:rPr>
        <w:t>1</w:t>
      </w:r>
      <w:r w:rsidR="00326710">
        <w:t>‘</w:t>
      </w:r>
      <w:r w:rsidR="00435550">
        <w:t xml:space="preserve"> </w:t>
      </w:r>
      <w:r w:rsidR="0097416D">
        <w:t xml:space="preserve">= </w:t>
      </w:r>
      <w:r w:rsidR="0097416D">
        <w:rPr>
          <w:i/>
          <w:iCs/>
        </w:rPr>
        <w:t>v</w:t>
      </w:r>
      <w:r w:rsidR="0097416D">
        <w:rPr>
          <w:i/>
          <w:iCs/>
          <w:vertAlign w:val="subscript"/>
        </w:rPr>
        <w:t>2</w:t>
      </w:r>
      <w:r w:rsidR="0097416D">
        <w:t xml:space="preserve"> und </w:t>
      </w:r>
      <w:r w:rsidR="0097416D">
        <w:rPr>
          <w:i/>
          <w:iCs/>
        </w:rPr>
        <w:t>v</w:t>
      </w:r>
      <w:r w:rsidR="0097416D">
        <w:rPr>
          <w:i/>
          <w:iCs/>
          <w:vertAlign w:val="subscript"/>
        </w:rPr>
        <w:t>2</w:t>
      </w:r>
      <w:r w:rsidR="0097416D">
        <w:t xml:space="preserve"> = </w:t>
      </w:r>
      <w:r w:rsidR="0097416D">
        <w:rPr>
          <w:i/>
          <w:iCs/>
        </w:rPr>
        <w:t>v</w:t>
      </w:r>
      <w:r w:rsidR="0097416D">
        <w:rPr>
          <w:i/>
          <w:iCs/>
          <w:vertAlign w:val="subscript"/>
        </w:rPr>
        <w:t>1</w:t>
      </w:r>
      <w:r w:rsidR="00435550">
        <w:t>‘</w:t>
      </w:r>
      <w:r w:rsidR="0097416D">
        <w:t>) – siehe Abbildung 6.4.</w:t>
      </w:r>
    </w:p>
    <w:p w14:paraId="56057CA3" w14:textId="21768B1C" w:rsidR="0097416D" w:rsidRDefault="00976F5D" w:rsidP="007B1CE6">
      <w:pPr>
        <w:pStyle w:val="Aufzhlung"/>
        <w:numPr>
          <w:ilvl w:val="0"/>
          <w:numId w:val="18"/>
        </w:numPr>
      </w:pPr>
      <w:r>
        <w:lastRenderedPageBreak/>
        <w:t>Die zweite Masse ist viel größer als die erste Masse (</w:t>
      </w:r>
      <w:r>
        <w:rPr>
          <w:i/>
          <w:iCs/>
        </w:rPr>
        <w:t>m</w:t>
      </w:r>
      <w:r>
        <w:rPr>
          <w:i/>
          <w:iCs/>
          <w:vertAlign w:val="subscript"/>
        </w:rPr>
        <w:t>1</w:t>
      </w:r>
      <w:r>
        <w:t xml:space="preserve"> </w:t>
      </w:r>
      <w:r w:rsidR="008F1FC9">
        <w:t>&lt;&lt;</w:t>
      </w:r>
      <w:r>
        <w:t xml:space="preserve"> </w:t>
      </w:r>
      <w:r>
        <w:rPr>
          <w:i/>
          <w:iCs/>
        </w:rPr>
        <w:t>m</w:t>
      </w:r>
      <w:r>
        <w:rPr>
          <w:i/>
          <w:iCs/>
          <w:vertAlign w:val="subscript"/>
        </w:rPr>
        <w:t>2</w:t>
      </w:r>
      <w:r>
        <w:t>)</w:t>
      </w:r>
      <w:r w:rsidR="008F1FC9">
        <w:t xml:space="preserve"> und der zweite Körper ist in Ruhe (</w:t>
      </w:r>
      <w:r w:rsidR="008F1FC9">
        <w:rPr>
          <w:i/>
          <w:iCs/>
        </w:rPr>
        <w:t>v</w:t>
      </w:r>
      <w:r w:rsidR="008F1FC9">
        <w:rPr>
          <w:i/>
          <w:iCs/>
          <w:vertAlign w:val="subscript"/>
        </w:rPr>
        <w:t>2</w:t>
      </w:r>
      <w:r w:rsidR="008F1FC9">
        <w:t xml:space="preserve"> = 0 m/s) </w:t>
      </w:r>
      <w:r w:rsidR="008F1FC9">
        <w:sym w:font="Wingdings" w:char="F0E0"/>
      </w:r>
      <w:r w:rsidR="008F1FC9">
        <w:t xml:space="preserve"> der erste Körper hat die selbe Geschwindigkeit, nur ist seine Richtung umgekehrt (</w:t>
      </w:r>
      <w:r w:rsidR="008F1FC9">
        <w:rPr>
          <w:i/>
          <w:iCs/>
        </w:rPr>
        <w:t>v</w:t>
      </w:r>
      <w:r w:rsidR="008F1FC9">
        <w:rPr>
          <w:i/>
          <w:iCs/>
          <w:vertAlign w:val="subscript"/>
        </w:rPr>
        <w:t>1</w:t>
      </w:r>
      <w:r w:rsidR="00435550">
        <w:t xml:space="preserve">‘ </w:t>
      </w:r>
      <w:r w:rsidR="008F1FC9">
        <w:t>= -</w:t>
      </w:r>
      <w:r w:rsidR="008F1FC9">
        <w:rPr>
          <w:i/>
          <w:iCs/>
        </w:rPr>
        <w:t>v</w:t>
      </w:r>
      <w:r w:rsidR="008F1FC9">
        <w:rPr>
          <w:i/>
          <w:iCs/>
          <w:vertAlign w:val="subscript"/>
        </w:rPr>
        <w:t>1</w:t>
      </w:r>
      <w:r w:rsidR="008F1FC9">
        <w:t>)</w:t>
      </w:r>
      <w:r w:rsidR="00C13F18">
        <w:t>. Der zweite Körper bleibt in Ruhe. Siehe Abbildung 6.5.</w:t>
      </w:r>
    </w:p>
    <w:p w14:paraId="55515FA8" w14:textId="4FD92DD6" w:rsidR="00C13F18" w:rsidRDefault="00C13F18" w:rsidP="0071744F">
      <w:pPr>
        <w:pStyle w:val="Aufzhlung"/>
      </w:pPr>
    </w:p>
    <w:p w14:paraId="7A43B623" w14:textId="4530C258" w:rsidR="0071744F" w:rsidRDefault="0071744F" w:rsidP="006108E5">
      <w:pPr>
        <w:pStyle w:val="Aufzhlung"/>
        <w:jc w:val="center"/>
      </w:pPr>
      <w:r>
        <w:rPr>
          <w:noProof/>
        </w:rPr>
        <w:drawing>
          <wp:inline distT="0" distB="0" distL="0" distR="0" wp14:anchorId="74DF6F8F" wp14:editId="0EC87EAE">
            <wp:extent cx="4127500" cy="1208859"/>
            <wp:effectExtent l="0" t="0" r="635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75890" cy="1223031"/>
                    </a:xfrm>
                    <a:prstGeom prst="rect">
                      <a:avLst/>
                    </a:prstGeom>
                  </pic:spPr>
                </pic:pic>
              </a:graphicData>
            </a:graphic>
          </wp:inline>
        </w:drawing>
      </w:r>
    </w:p>
    <w:p w14:paraId="5DC2AFF5" w14:textId="51308A31" w:rsidR="006108E5" w:rsidRDefault="006108E5" w:rsidP="006108E5">
      <w:pPr>
        <w:jc w:val="center"/>
        <w:rPr>
          <w:sz w:val="20"/>
          <w:szCs w:val="20"/>
        </w:rPr>
      </w:pPr>
      <w:r>
        <w:rPr>
          <w:rStyle w:val="Hervorhebung"/>
          <w:b w:val="0"/>
          <w:bCs/>
          <w:sz w:val="20"/>
          <w:szCs w:val="20"/>
        </w:rPr>
        <w:t>Abb</w:t>
      </w:r>
      <w:r w:rsidRPr="00EC4EFD">
        <w:rPr>
          <w:rStyle w:val="Hervorhebung"/>
          <w:b w:val="0"/>
          <w:bCs/>
          <w:sz w:val="20"/>
          <w:szCs w:val="20"/>
        </w:rPr>
        <w:t xml:space="preserve">. </w:t>
      </w:r>
      <w:r>
        <w:rPr>
          <w:rStyle w:val="Hervorhebung"/>
          <w:b w:val="0"/>
          <w:bCs/>
          <w:sz w:val="20"/>
          <w:szCs w:val="20"/>
        </w:rPr>
        <w:t>6</w:t>
      </w:r>
      <w:r w:rsidRPr="00EC4EFD">
        <w:rPr>
          <w:rStyle w:val="Hervorhebung"/>
          <w:b w:val="0"/>
          <w:bCs/>
          <w:sz w:val="20"/>
          <w:szCs w:val="20"/>
        </w:rPr>
        <w:t>.</w:t>
      </w:r>
      <w:r>
        <w:rPr>
          <w:rStyle w:val="Hervorhebung"/>
          <w:b w:val="0"/>
          <w:bCs/>
          <w:sz w:val="20"/>
          <w:szCs w:val="20"/>
        </w:rPr>
        <w:t>3</w:t>
      </w:r>
      <w:r w:rsidRPr="00EC4EFD">
        <w:rPr>
          <w:rStyle w:val="Hervorhebung"/>
          <w:b w:val="0"/>
          <w:bCs/>
          <w:sz w:val="20"/>
          <w:szCs w:val="20"/>
        </w:rPr>
        <w:t>:</w:t>
      </w:r>
      <w:r>
        <w:rPr>
          <w:rStyle w:val="Hervorhebung"/>
          <w:b w:val="0"/>
          <w:bCs/>
          <w:sz w:val="20"/>
          <w:szCs w:val="20"/>
        </w:rPr>
        <w:t xml:space="preserve"> Zwei Körper mit </w:t>
      </w:r>
      <w:r w:rsidRPr="006F352E">
        <w:rPr>
          <w:i/>
          <w:iCs/>
          <w:sz w:val="20"/>
          <w:szCs w:val="20"/>
        </w:rPr>
        <w:t>m</w:t>
      </w:r>
      <w:r w:rsidRPr="006F352E">
        <w:rPr>
          <w:i/>
          <w:iCs/>
          <w:sz w:val="20"/>
          <w:szCs w:val="20"/>
          <w:vertAlign w:val="subscript"/>
        </w:rPr>
        <w:t>1</w:t>
      </w:r>
      <w:r w:rsidR="00013DC5" w:rsidRPr="006F352E">
        <w:rPr>
          <w:sz w:val="20"/>
          <w:szCs w:val="20"/>
        </w:rPr>
        <w:t>,</w:t>
      </w:r>
      <w:r w:rsidRPr="006F352E">
        <w:rPr>
          <w:sz w:val="20"/>
          <w:szCs w:val="20"/>
        </w:rPr>
        <w:t xml:space="preserve"> </w:t>
      </w:r>
      <w:r w:rsidRPr="006F352E">
        <w:rPr>
          <w:i/>
          <w:iCs/>
          <w:sz w:val="20"/>
          <w:szCs w:val="20"/>
        </w:rPr>
        <w:t>v</w:t>
      </w:r>
      <w:r w:rsidRPr="006F352E">
        <w:rPr>
          <w:i/>
          <w:iCs/>
          <w:sz w:val="20"/>
          <w:szCs w:val="20"/>
          <w:vertAlign w:val="subscript"/>
        </w:rPr>
        <w:t>1</w:t>
      </w:r>
      <w:r w:rsidRPr="006F352E">
        <w:rPr>
          <w:sz w:val="20"/>
          <w:szCs w:val="20"/>
        </w:rPr>
        <w:t xml:space="preserve"> und </w:t>
      </w:r>
      <w:r w:rsidR="00013DC5" w:rsidRPr="006F352E">
        <w:rPr>
          <w:i/>
          <w:iCs/>
          <w:sz w:val="20"/>
          <w:szCs w:val="20"/>
        </w:rPr>
        <w:t>m</w:t>
      </w:r>
      <w:r w:rsidR="00013DC5" w:rsidRPr="006F352E">
        <w:rPr>
          <w:i/>
          <w:iCs/>
          <w:sz w:val="20"/>
          <w:szCs w:val="20"/>
          <w:vertAlign w:val="subscript"/>
        </w:rPr>
        <w:t>2</w:t>
      </w:r>
      <w:r w:rsidR="00013DC5" w:rsidRPr="006F352E">
        <w:rPr>
          <w:sz w:val="20"/>
          <w:szCs w:val="20"/>
        </w:rPr>
        <w:t xml:space="preserve">, </w:t>
      </w:r>
      <w:r w:rsidR="00013DC5" w:rsidRPr="006F352E">
        <w:rPr>
          <w:i/>
          <w:iCs/>
          <w:sz w:val="20"/>
          <w:szCs w:val="20"/>
        </w:rPr>
        <w:t>v</w:t>
      </w:r>
      <w:r w:rsidR="00013DC5" w:rsidRPr="006F352E">
        <w:rPr>
          <w:i/>
          <w:iCs/>
          <w:sz w:val="20"/>
          <w:szCs w:val="20"/>
          <w:vertAlign w:val="subscript"/>
        </w:rPr>
        <w:t>2</w:t>
      </w:r>
      <w:r w:rsidR="00013DC5" w:rsidRPr="006F352E">
        <w:rPr>
          <w:sz w:val="20"/>
          <w:szCs w:val="20"/>
        </w:rPr>
        <w:t xml:space="preserve"> stoßen miteinander elastisch. Die mechanische Energie und der Impuls bleiben erhalten. Abhängig von den Massen und den ursprünglichen</w:t>
      </w:r>
      <w:r w:rsidR="00D73494" w:rsidRPr="006F352E">
        <w:rPr>
          <w:sz w:val="20"/>
          <w:szCs w:val="20"/>
        </w:rPr>
        <w:t xml:space="preserve"> Geschwindigkeiten ergebe sich nach dem Stoß unterschiedliche Endgeschwi</w:t>
      </w:r>
      <w:r w:rsidR="006F352E" w:rsidRPr="006F352E">
        <w:rPr>
          <w:sz w:val="20"/>
          <w:szCs w:val="20"/>
        </w:rPr>
        <w:t>n</w:t>
      </w:r>
      <w:r w:rsidR="00D73494" w:rsidRPr="006F352E">
        <w:rPr>
          <w:sz w:val="20"/>
          <w:szCs w:val="20"/>
        </w:rPr>
        <w:t xml:space="preserve">digkeiten </w:t>
      </w:r>
      <w:r w:rsidR="00D73494" w:rsidRPr="006F352E">
        <w:rPr>
          <w:i/>
          <w:iCs/>
          <w:sz w:val="20"/>
          <w:szCs w:val="20"/>
        </w:rPr>
        <w:t>v</w:t>
      </w:r>
      <w:r w:rsidR="00D73494" w:rsidRPr="006F352E">
        <w:rPr>
          <w:i/>
          <w:iCs/>
          <w:sz w:val="20"/>
          <w:szCs w:val="20"/>
          <w:vertAlign w:val="subscript"/>
        </w:rPr>
        <w:t>1</w:t>
      </w:r>
      <w:r w:rsidR="00435550" w:rsidRPr="006F352E">
        <w:rPr>
          <w:sz w:val="20"/>
          <w:szCs w:val="20"/>
        </w:rPr>
        <w:t>‘</w:t>
      </w:r>
      <w:r w:rsidR="00D73494" w:rsidRPr="006F352E">
        <w:rPr>
          <w:sz w:val="20"/>
          <w:szCs w:val="20"/>
        </w:rPr>
        <w:t xml:space="preserve"> und </w:t>
      </w:r>
      <w:r w:rsidR="00D73494" w:rsidRPr="006F352E">
        <w:rPr>
          <w:i/>
          <w:iCs/>
          <w:sz w:val="20"/>
          <w:szCs w:val="20"/>
        </w:rPr>
        <w:t>v</w:t>
      </w:r>
      <w:r w:rsidR="00D73494" w:rsidRPr="006F352E">
        <w:rPr>
          <w:i/>
          <w:iCs/>
          <w:sz w:val="20"/>
          <w:szCs w:val="20"/>
          <w:vertAlign w:val="subscript"/>
        </w:rPr>
        <w:t>2</w:t>
      </w:r>
      <w:r w:rsidR="00435550" w:rsidRPr="006F352E">
        <w:rPr>
          <w:sz w:val="20"/>
          <w:szCs w:val="20"/>
        </w:rPr>
        <w:t>‘</w:t>
      </w:r>
      <w:r w:rsidR="00D73494" w:rsidRPr="006F352E">
        <w:rPr>
          <w:sz w:val="20"/>
          <w:szCs w:val="20"/>
        </w:rPr>
        <w:t xml:space="preserve">  </w:t>
      </w:r>
    </w:p>
    <w:p w14:paraId="66A336FB" w14:textId="77777777" w:rsidR="006108E5" w:rsidRDefault="006108E5" w:rsidP="006F352E">
      <w:pPr>
        <w:pStyle w:val="Aufzhlung"/>
      </w:pPr>
    </w:p>
    <w:p w14:paraId="06CAD7E8" w14:textId="56CA655C" w:rsidR="0071744F" w:rsidRDefault="0071744F" w:rsidP="006F352E">
      <w:pPr>
        <w:pStyle w:val="Aufzhlung"/>
        <w:jc w:val="center"/>
      </w:pPr>
      <w:r>
        <w:rPr>
          <w:noProof/>
        </w:rPr>
        <w:drawing>
          <wp:inline distT="0" distB="0" distL="0" distR="0" wp14:anchorId="1728E300" wp14:editId="233284F3">
            <wp:extent cx="3505200" cy="1015888"/>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83699" cy="1038639"/>
                    </a:xfrm>
                    <a:prstGeom prst="rect">
                      <a:avLst/>
                    </a:prstGeom>
                  </pic:spPr>
                </pic:pic>
              </a:graphicData>
            </a:graphic>
          </wp:inline>
        </w:drawing>
      </w:r>
    </w:p>
    <w:p w14:paraId="1E79509B" w14:textId="6AB56026" w:rsidR="0071744F" w:rsidRPr="006F352E" w:rsidRDefault="006F352E" w:rsidP="006F352E">
      <w:pPr>
        <w:jc w:val="center"/>
        <w:rPr>
          <w:sz w:val="20"/>
          <w:szCs w:val="20"/>
        </w:rPr>
      </w:pPr>
      <w:r>
        <w:rPr>
          <w:rStyle w:val="Hervorhebung"/>
          <w:b w:val="0"/>
          <w:bCs/>
          <w:sz w:val="20"/>
          <w:szCs w:val="20"/>
        </w:rPr>
        <w:t>Abb</w:t>
      </w:r>
      <w:r w:rsidRPr="00EC4EFD">
        <w:rPr>
          <w:rStyle w:val="Hervorhebung"/>
          <w:b w:val="0"/>
          <w:bCs/>
          <w:sz w:val="20"/>
          <w:szCs w:val="20"/>
        </w:rPr>
        <w:t xml:space="preserve">. </w:t>
      </w:r>
      <w:r>
        <w:rPr>
          <w:rStyle w:val="Hervorhebung"/>
          <w:b w:val="0"/>
          <w:bCs/>
          <w:sz w:val="20"/>
          <w:szCs w:val="20"/>
        </w:rPr>
        <w:t>6</w:t>
      </w:r>
      <w:r w:rsidRPr="00EC4EFD">
        <w:rPr>
          <w:rStyle w:val="Hervorhebung"/>
          <w:b w:val="0"/>
          <w:bCs/>
          <w:sz w:val="20"/>
          <w:szCs w:val="20"/>
        </w:rPr>
        <w:t>.</w:t>
      </w:r>
      <w:r>
        <w:rPr>
          <w:rStyle w:val="Hervorhebung"/>
          <w:b w:val="0"/>
          <w:bCs/>
          <w:sz w:val="20"/>
          <w:szCs w:val="20"/>
        </w:rPr>
        <w:t>4</w:t>
      </w:r>
      <w:r w:rsidRPr="00EC4EFD">
        <w:rPr>
          <w:rStyle w:val="Hervorhebung"/>
          <w:b w:val="0"/>
          <w:bCs/>
          <w:sz w:val="20"/>
          <w:szCs w:val="20"/>
        </w:rPr>
        <w:t>:</w:t>
      </w:r>
      <w:r>
        <w:rPr>
          <w:rStyle w:val="Hervorhebung"/>
          <w:b w:val="0"/>
          <w:bCs/>
          <w:sz w:val="20"/>
          <w:szCs w:val="20"/>
        </w:rPr>
        <w:t xml:space="preserve"> Gerader elastischer Stoß mit gleichen Massen</w:t>
      </w:r>
      <w:r w:rsidRPr="006F352E">
        <w:rPr>
          <w:sz w:val="20"/>
          <w:szCs w:val="20"/>
        </w:rPr>
        <w:t xml:space="preserve">  </w:t>
      </w:r>
    </w:p>
    <w:p w14:paraId="5417F222" w14:textId="02EBDDAF" w:rsidR="0071744F" w:rsidRDefault="00CA2C14" w:rsidP="006F352E">
      <w:pPr>
        <w:pStyle w:val="Aufzhlung"/>
        <w:jc w:val="center"/>
      </w:pPr>
      <w:r>
        <w:rPr>
          <w:noProof/>
        </w:rPr>
        <w:drawing>
          <wp:inline distT="0" distB="0" distL="0" distR="0" wp14:anchorId="3E29D8E3" wp14:editId="09F7A94B">
            <wp:extent cx="2914650" cy="2035731"/>
            <wp:effectExtent l="0" t="0" r="0" b="31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43129" cy="2055622"/>
                    </a:xfrm>
                    <a:prstGeom prst="rect">
                      <a:avLst/>
                    </a:prstGeom>
                  </pic:spPr>
                </pic:pic>
              </a:graphicData>
            </a:graphic>
          </wp:inline>
        </w:drawing>
      </w:r>
    </w:p>
    <w:p w14:paraId="1124921B" w14:textId="1BC3B4FE" w:rsidR="006F352E" w:rsidRPr="006F352E" w:rsidRDefault="006F352E" w:rsidP="006F352E">
      <w:pPr>
        <w:jc w:val="center"/>
        <w:rPr>
          <w:sz w:val="20"/>
          <w:szCs w:val="20"/>
        </w:rPr>
      </w:pPr>
      <w:r>
        <w:rPr>
          <w:rStyle w:val="Hervorhebung"/>
          <w:b w:val="0"/>
          <w:bCs/>
          <w:sz w:val="20"/>
          <w:szCs w:val="20"/>
        </w:rPr>
        <w:t>Abb</w:t>
      </w:r>
      <w:r w:rsidRPr="00EC4EFD">
        <w:rPr>
          <w:rStyle w:val="Hervorhebung"/>
          <w:b w:val="0"/>
          <w:bCs/>
          <w:sz w:val="20"/>
          <w:szCs w:val="20"/>
        </w:rPr>
        <w:t xml:space="preserve">. </w:t>
      </w:r>
      <w:r>
        <w:rPr>
          <w:rStyle w:val="Hervorhebung"/>
          <w:b w:val="0"/>
          <w:bCs/>
          <w:sz w:val="20"/>
          <w:szCs w:val="20"/>
        </w:rPr>
        <w:t>6</w:t>
      </w:r>
      <w:r w:rsidRPr="00EC4EFD">
        <w:rPr>
          <w:rStyle w:val="Hervorhebung"/>
          <w:b w:val="0"/>
          <w:bCs/>
          <w:sz w:val="20"/>
          <w:szCs w:val="20"/>
        </w:rPr>
        <w:t>.</w:t>
      </w:r>
      <w:r w:rsidR="00E33092">
        <w:rPr>
          <w:rStyle w:val="Hervorhebung"/>
          <w:b w:val="0"/>
          <w:bCs/>
          <w:sz w:val="20"/>
          <w:szCs w:val="20"/>
        </w:rPr>
        <w:t>5</w:t>
      </w:r>
      <w:r w:rsidRPr="00EC4EFD">
        <w:rPr>
          <w:rStyle w:val="Hervorhebung"/>
          <w:b w:val="0"/>
          <w:bCs/>
          <w:sz w:val="20"/>
          <w:szCs w:val="20"/>
        </w:rPr>
        <w:t>:</w:t>
      </w:r>
      <w:r>
        <w:rPr>
          <w:rStyle w:val="Hervorhebung"/>
          <w:b w:val="0"/>
          <w:bCs/>
          <w:sz w:val="20"/>
          <w:szCs w:val="20"/>
        </w:rPr>
        <w:t xml:space="preserve"> Gerader elastischer Stoß von zwei stark unterschiedlichen Massen</w:t>
      </w:r>
      <w:r w:rsidRPr="006F352E">
        <w:rPr>
          <w:rStyle w:val="Hervorhebung"/>
          <w:b w:val="0"/>
          <w:bCs/>
          <w:sz w:val="18"/>
          <w:szCs w:val="18"/>
        </w:rPr>
        <w:t xml:space="preserve"> </w:t>
      </w:r>
      <w:r w:rsidRPr="006F352E">
        <w:rPr>
          <w:i/>
          <w:iCs/>
          <w:sz w:val="20"/>
          <w:szCs w:val="20"/>
        </w:rPr>
        <w:t>m</w:t>
      </w:r>
      <w:r w:rsidRPr="006F352E">
        <w:rPr>
          <w:i/>
          <w:iCs/>
          <w:sz w:val="20"/>
          <w:szCs w:val="20"/>
          <w:vertAlign w:val="subscript"/>
        </w:rPr>
        <w:t>1</w:t>
      </w:r>
      <w:r w:rsidRPr="006F352E">
        <w:rPr>
          <w:sz w:val="20"/>
          <w:szCs w:val="20"/>
        </w:rPr>
        <w:t xml:space="preserve"> &lt;&lt; </w:t>
      </w:r>
      <w:r w:rsidRPr="006F352E">
        <w:rPr>
          <w:i/>
          <w:iCs/>
          <w:sz w:val="20"/>
          <w:szCs w:val="20"/>
        </w:rPr>
        <w:t>m</w:t>
      </w:r>
      <w:r w:rsidRPr="006F352E">
        <w:rPr>
          <w:i/>
          <w:iCs/>
          <w:sz w:val="20"/>
          <w:szCs w:val="20"/>
          <w:vertAlign w:val="subscript"/>
        </w:rPr>
        <w:t>2</w:t>
      </w:r>
      <w:r>
        <w:rPr>
          <w:sz w:val="20"/>
          <w:szCs w:val="20"/>
        </w:rPr>
        <w:t xml:space="preserve"> und Kör</w:t>
      </w:r>
      <w:r w:rsidR="00142818">
        <w:rPr>
          <w:sz w:val="20"/>
          <w:szCs w:val="20"/>
        </w:rPr>
        <w:t>p</w:t>
      </w:r>
      <w:r>
        <w:rPr>
          <w:sz w:val="20"/>
          <w:szCs w:val="20"/>
        </w:rPr>
        <w:t xml:space="preserve">er 2 in Ruhe. Dies ist </w:t>
      </w:r>
      <w:r w:rsidR="00142818">
        <w:rPr>
          <w:sz w:val="20"/>
          <w:szCs w:val="20"/>
        </w:rPr>
        <w:t>beim Stoß einer Kugel mit der Wand der Fall</w:t>
      </w:r>
    </w:p>
    <w:p w14:paraId="2DA43F7E" w14:textId="0A80AF2D" w:rsidR="00142818" w:rsidRDefault="00142818">
      <w:pPr>
        <w:spacing w:line="259" w:lineRule="auto"/>
        <w:jc w:val="left"/>
      </w:pPr>
      <w:r>
        <w:br w:type="page"/>
      </w:r>
    </w:p>
    <w:p w14:paraId="37CBA7FF" w14:textId="15046940" w:rsidR="00142818" w:rsidRPr="00142818" w:rsidRDefault="00142818" w:rsidP="00142818">
      <w:pPr>
        <w:pStyle w:val="berschrift2"/>
      </w:pPr>
      <w:bookmarkStart w:id="38" w:name="_Toc76045823"/>
      <w:r>
        <w:lastRenderedPageBreak/>
        <w:t>Gerader unelastischer Stoß</w:t>
      </w:r>
      <w:bookmarkEnd w:id="38"/>
      <w:r>
        <w:t xml:space="preserve"> </w:t>
      </w:r>
    </w:p>
    <w:p w14:paraId="6366F6FD" w14:textId="63AAED76" w:rsidR="00142818" w:rsidRPr="007B1CE6" w:rsidRDefault="00142818" w:rsidP="00142818">
      <w:pPr>
        <w:rPr>
          <w:rStyle w:val="Hervorhebung"/>
          <w:rFonts w:asciiTheme="minorHAnsi" w:hAnsiTheme="minorHAnsi"/>
          <w:b w:val="0"/>
          <w:iCs w:val="0"/>
        </w:rPr>
      </w:pPr>
      <w:r>
        <w:t>Beim geraden unelastischen Stoß gilt</w:t>
      </w:r>
    </w:p>
    <w:p w14:paraId="001E3F5A" w14:textId="7A78967F" w:rsidR="00142818" w:rsidRDefault="00142818" w:rsidP="00142818">
      <w:pPr>
        <w:pStyle w:val="Aufzhlung"/>
        <w:numPr>
          <w:ilvl w:val="0"/>
          <w:numId w:val="18"/>
        </w:numPr>
      </w:pPr>
      <w:r>
        <w:t>Bei der Wechselwirkung (Stoß) treten Verformungen auf</w:t>
      </w:r>
    </w:p>
    <w:p w14:paraId="7F328270" w14:textId="7DDE4201" w:rsidR="00142818" w:rsidRDefault="005E616C" w:rsidP="00142818">
      <w:pPr>
        <w:pStyle w:val="Aufzhlung"/>
        <w:numPr>
          <w:ilvl w:val="0"/>
          <w:numId w:val="18"/>
        </w:numPr>
      </w:pPr>
      <w:r>
        <w:t>Geschwindigkeit</w:t>
      </w:r>
      <w:r w:rsidR="00142818">
        <w:t xml:space="preserve"> beider Körper ist nach dem Stoß gleich</w:t>
      </w:r>
    </w:p>
    <w:p w14:paraId="3948EFB2" w14:textId="40D39C3A" w:rsidR="00142818" w:rsidRDefault="005E616C" w:rsidP="00142818">
      <w:pPr>
        <w:pStyle w:val="Aufzhlung"/>
        <w:numPr>
          <w:ilvl w:val="0"/>
          <w:numId w:val="18"/>
        </w:numPr>
      </w:pPr>
      <w:r>
        <w:t>Ein Teil der mechanischen Energie wird in andere Energieformen umgewandelt</w:t>
      </w:r>
    </w:p>
    <w:p w14:paraId="111D467F" w14:textId="2B263F6B" w:rsidR="005E616C" w:rsidRDefault="005E616C" w:rsidP="005E616C">
      <w:pPr>
        <w:pStyle w:val="Aufzhlung"/>
      </w:pPr>
    </w:p>
    <w:p w14:paraId="755BB812" w14:textId="52126E87" w:rsidR="005E616C" w:rsidRDefault="005E616C" w:rsidP="005E616C">
      <w:pPr>
        <w:pStyle w:val="Aufzhlung"/>
      </w:pPr>
      <w:r>
        <w:t>Der zentrale un</w:t>
      </w:r>
      <w:r w:rsidR="00A342F4">
        <w:t xml:space="preserve">elastische Stoß zwischen zwei Körper mit den Massen </w:t>
      </w:r>
      <w:r w:rsidR="00A342F4">
        <w:rPr>
          <w:i/>
          <w:iCs/>
        </w:rPr>
        <w:t>m</w:t>
      </w:r>
      <w:r w:rsidR="00A342F4">
        <w:rPr>
          <w:i/>
          <w:iCs/>
          <w:vertAlign w:val="subscript"/>
        </w:rPr>
        <w:t>1</w:t>
      </w:r>
      <w:r w:rsidR="00A342F4">
        <w:t xml:space="preserve"> und </w:t>
      </w:r>
      <w:r w:rsidR="00A342F4">
        <w:rPr>
          <w:i/>
          <w:iCs/>
        </w:rPr>
        <w:t>m</w:t>
      </w:r>
      <w:r w:rsidR="00A342F4">
        <w:rPr>
          <w:i/>
          <w:iCs/>
          <w:vertAlign w:val="subscript"/>
        </w:rPr>
        <w:t>2</w:t>
      </w:r>
      <w:r w:rsidR="00A342F4">
        <w:t xml:space="preserve"> sowie Geschwindigkeiten </w:t>
      </w:r>
      <w:r w:rsidR="00A342F4">
        <w:rPr>
          <w:i/>
          <w:iCs/>
        </w:rPr>
        <w:t>v</w:t>
      </w:r>
      <w:r w:rsidR="00A342F4">
        <w:rPr>
          <w:i/>
          <w:iCs/>
          <w:vertAlign w:val="subscript"/>
        </w:rPr>
        <w:t>1</w:t>
      </w:r>
      <w:r w:rsidR="00A342F4">
        <w:t xml:space="preserve"> und </w:t>
      </w:r>
      <w:r w:rsidR="00A342F4">
        <w:rPr>
          <w:i/>
          <w:iCs/>
        </w:rPr>
        <w:t>v</w:t>
      </w:r>
      <w:r w:rsidR="00A342F4">
        <w:rPr>
          <w:i/>
          <w:iCs/>
          <w:vertAlign w:val="subscript"/>
        </w:rPr>
        <w:t>2</w:t>
      </w:r>
      <w:r w:rsidR="00A342F4">
        <w:t xml:space="preserve"> </w:t>
      </w:r>
      <w:r w:rsidR="00E33092">
        <w:t xml:space="preserve">ist in Abbildung 6.6 schematisch </w:t>
      </w:r>
      <w:r w:rsidR="003041B0">
        <w:t>dargestellt</w:t>
      </w:r>
      <w:r w:rsidR="00E33092">
        <w:t xml:space="preserve">. Folgende Spezialfälle können dabei betrachtet werden: </w:t>
      </w:r>
    </w:p>
    <w:p w14:paraId="06C34F76" w14:textId="5E2DDE56" w:rsidR="00E33092" w:rsidRDefault="00E33092" w:rsidP="00E33092">
      <w:pPr>
        <w:pStyle w:val="Aufzhlung"/>
        <w:numPr>
          <w:ilvl w:val="0"/>
          <w:numId w:val="18"/>
        </w:numPr>
      </w:pPr>
      <w:r>
        <w:t xml:space="preserve">Beide Körper haben </w:t>
      </w:r>
      <w:r w:rsidR="00A14319">
        <w:t>dieselbe</w:t>
      </w:r>
      <w:r>
        <w:t xml:space="preserve"> Masse (</w:t>
      </w:r>
      <w:r>
        <w:rPr>
          <w:i/>
          <w:iCs/>
        </w:rPr>
        <w:t>m</w:t>
      </w:r>
      <w:r>
        <w:rPr>
          <w:i/>
          <w:iCs/>
          <w:vertAlign w:val="subscript"/>
        </w:rPr>
        <w:t>1</w:t>
      </w:r>
      <w:r>
        <w:t xml:space="preserve"> = </w:t>
      </w:r>
      <w:r>
        <w:rPr>
          <w:i/>
          <w:iCs/>
        </w:rPr>
        <w:t>m</w:t>
      </w:r>
      <w:r>
        <w:rPr>
          <w:i/>
          <w:iCs/>
          <w:vertAlign w:val="subscript"/>
        </w:rPr>
        <w:t>2</w:t>
      </w:r>
      <w:r w:rsidR="00514205">
        <w:t>) und</w:t>
      </w:r>
      <w:r w:rsidR="00365324">
        <w:t xml:space="preserve"> </w:t>
      </w:r>
      <w:r w:rsidR="00A14319">
        <w:t>dieselbe</w:t>
      </w:r>
      <w:r w:rsidR="00365324">
        <w:t xml:space="preserve"> Geschwindigkeit (</w:t>
      </w:r>
      <w:r w:rsidR="00365324">
        <w:rPr>
          <w:i/>
          <w:iCs/>
        </w:rPr>
        <w:t>v</w:t>
      </w:r>
      <w:r w:rsidR="00365324">
        <w:rPr>
          <w:i/>
          <w:iCs/>
          <w:vertAlign w:val="subscript"/>
        </w:rPr>
        <w:t>1</w:t>
      </w:r>
      <w:r w:rsidR="00365324">
        <w:t xml:space="preserve"> = -</w:t>
      </w:r>
      <w:r w:rsidR="00365324">
        <w:rPr>
          <w:i/>
          <w:iCs/>
        </w:rPr>
        <w:t>v</w:t>
      </w:r>
      <w:r w:rsidR="00365324">
        <w:rPr>
          <w:i/>
          <w:iCs/>
          <w:vertAlign w:val="subscript"/>
        </w:rPr>
        <w:t>2</w:t>
      </w:r>
      <w:r w:rsidR="00365324">
        <w:t xml:space="preserve">) </w:t>
      </w:r>
      <w:r>
        <w:sym w:font="Wingdings" w:char="F0E0"/>
      </w:r>
      <w:r>
        <w:t xml:space="preserve"> </w:t>
      </w:r>
      <w:r w:rsidR="00A14319">
        <w:t xml:space="preserve">aber entgegengesetzte Richtung </w:t>
      </w:r>
      <w:r w:rsidR="00A14319">
        <w:sym w:font="Wingdings" w:char="F0E0"/>
      </w:r>
      <w:r w:rsidR="00A14319">
        <w:t xml:space="preserve"> die Körper kommen zur Ruhe</w:t>
      </w:r>
    </w:p>
    <w:p w14:paraId="508C6115" w14:textId="370D668B" w:rsidR="00BD1F78" w:rsidRDefault="00BD1F78" w:rsidP="00E33092">
      <w:pPr>
        <w:pStyle w:val="Aufzhlung"/>
        <w:numPr>
          <w:ilvl w:val="0"/>
          <w:numId w:val="18"/>
        </w:numPr>
      </w:pPr>
      <w:r>
        <w:t>Die erste Masse ist viel gr</w:t>
      </w:r>
      <w:r w:rsidR="00514205">
        <w:t>ößer als die zweite Masse (</w:t>
      </w:r>
      <w:r w:rsidR="00514205">
        <w:rPr>
          <w:i/>
          <w:iCs/>
        </w:rPr>
        <w:t>m</w:t>
      </w:r>
      <w:r w:rsidR="00514205">
        <w:rPr>
          <w:i/>
          <w:iCs/>
          <w:vertAlign w:val="subscript"/>
        </w:rPr>
        <w:t>1</w:t>
      </w:r>
      <w:r w:rsidR="00514205">
        <w:t xml:space="preserve"> &gt;&gt; </w:t>
      </w:r>
      <w:r w:rsidR="00514205">
        <w:rPr>
          <w:i/>
          <w:iCs/>
        </w:rPr>
        <w:t>m</w:t>
      </w:r>
      <w:r w:rsidR="00514205">
        <w:rPr>
          <w:i/>
          <w:iCs/>
          <w:vertAlign w:val="subscript"/>
        </w:rPr>
        <w:t>2</w:t>
      </w:r>
      <w:r w:rsidR="00514205">
        <w:t xml:space="preserve">), der zweite Körper ruht </w:t>
      </w:r>
      <w:r w:rsidR="00514205">
        <w:sym w:font="Wingdings" w:char="F0E0"/>
      </w:r>
      <w:r w:rsidR="00514205">
        <w:t xml:space="preserve"> beide Körper bewegen sich mit </w:t>
      </w:r>
      <w:r w:rsidR="00514205">
        <w:rPr>
          <w:i/>
          <w:iCs/>
        </w:rPr>
        <w:t>v</w:t>
      </w:r>
      <w:r w:rsidR="00514205">
        <w:rPr>
          <w:i/>
          <w:iCs/>
          <w:vertAlign w:val="subscript"/>
        </w:rPr>
        <w:t>1</w:t>
      </w:r>
    </w:p>
    <w:p w14:paraId="0DCC1499" w14:textId="342CC1F4" w:rsidR="00E33092" w:rsidRDefault="00E33092" w:rsidP="00E33092">
      <w:pPr>
        <w:pStyle w:val="Aufzhlung"/>
        <w:numPr>
          <w:ilvl w:val="0"/>
          <w:numId w:val="18"/>
        </w:numPr>
      </w:pPr>
      <w:r>
        <w:t>Die zweite Masse ist viel größer als die erste Masse (</w:t>
      </w:r>
      <w:r>
        <w:rPr>
          <w:i/>
          <w:iCs/>
        </w:rPr>
        <w:t>m</w:t>
      </w:r>
      <w:r>
        <w:rPr>
          <w:i/>
          <w:iCs/>
          <w:vertAlign w:val="subscript"/>
        </w:rPr>
        <w:t>1</w:t>
      </w:r>
      <w:r>
        <w:t xml:space="preserve"> &lt;&lt; </w:t>
      </w:r>
      <w:r>
        <w:rPr>
          <w:i/>
          <w:iCs/>
        </w:rPr>
        <w:t>m</w:t>
      </w:r>
      <w:r>
        <w:rPr>
          <w:i/>
          <w:iCs/>
          <w:vertAlign w:val="subscript"/>
        </w:rPr>
        <w:t>2</w:t>
      </w:r>
      <w:r>
        <w:t xml:space="preserve">) und der zweite Körper ist in Ruhe </w:t>
      </w:r>
      <w:r w:rsidR="00BD1F78">
        <w:t xml:space="preserve">oder hat die Geschwindigkeit </w:t>
      </w:r>
      <w:r w:rsidR="00BD1F78">
        <w:rPr>
          <w:i/>
          <w:iCs/>
        </w:rPr>
        <w:t>v</w:t>
      </w:r>
      <w:r w:rsidR="00BD1F78">
        <w:rPr>
          <w:i/>
          <w:iCs/>
          <w:vertAlign w:val="subscript"/>
        </w:rPr>
        <w:t>2</w:t>
      </w:r>
      <w:r w:rsidR="00BD1F78">
        <w:t xml:space="preserve"> </w:t>
      </w:r>
      <w:r>
        <w:sym w:font="Wingdings" w:char="F0E0"/>
      </w:r>
      <w:r>
        <w:t xml:space="preserve"> </w:t>
      </w:r>
      <w:r w:rsidR="001838A7">
        <w:t xml:space="preserve">beide Körper </w:t>
      </w:r>
      <w:r w:rsidR="00BD1F78">
        <w:t xml:space="preserve">ruhen oder bewegen sich mit </w:t>
      </w:r>
      <w:r w:rsidR="00BD1F78">
        <w:rPr>
          <w:i/>
          <w:iCs/>
        </w:rPr>
        <w:t>v</w:t>
      </w:r>
      <w:r w:rsidR="00BD1F78">
        <w:rPr>
          <w:i/>
          <w:iCs/>
          <w:vertAlign w:val="subscript"/>
        </w:rPr>
        <w:t>2</w:t>
      </w:r>
    </w:p>
    <w:p w14:paraId="4C3E22A1" w14:textId="77777777" w:rsidR="00E33092" w:rsidRPr="00A342F4" w:rsidRDefault="00E33092" w:rsidP="005E616C">
      <w:pPr>
        <w:pStyle w:val="Aufzhlung"/>
      </w:pPr>
    </w:p>
    <w:p w14:paraId="08B8ADC8" w14:textId="7596D262" w:rsidR="006108E5" w:rsidRDefault="006108E5" w:rsidP="00EC66CC">
      <w:pPr>
        <w:pStyle w:val="Aufzhlung"/>
        <w:jc w:val="center"/>
      </w:pPr>
      <w:r>
        <w:rPr>
          <w:noProof/>
        </w:rPr>
        <w:drawing>
          <wp:inline distT="0" distB="0" distL="0" distR="0" wp14:anchorId="12D42ECF" wp14:editId="1F517410">
            <wp:extent cx="3810000" cy="1336776"/>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63838" cy="1355665"/>
                    </a:xfrm>
                    <a:prstGeom prst="rect">
                      <a:avLst/>
                    </a:prstGeom>
                  </pic:spPr>
                </pic:pic>
              </a:graphicData>
            </a:graphic>
          </wp:inline>
        </w:drawing>
      </w:r>
    </w:p>
    <w:p w14:paraId="3611FDA0" w14:textId="4AEFCEFE" w:rsidR="00EC66CC" w:rsidRDefault="00AF76BB" w:rsidP="00EC66CC">
      <w:pPr>
        <w:pStyle w:val="Aufzhlung"/>
        <w:jc w:val="center"/>
      </w:pPr>
      <w:r>
        <w:rPr>
          <w:rStyle w:val="Hervorhebung"/>
          <w:b w:val="0"/>
          <w:bCs/>
          <w:sz w:val="20"/>
          <w:szCs w:val="20"/>
        </w:rPr>
        <w:t xml:space="preserve">Abb. 6.6: </w:t>
      </w:r>
      <w:r w:rsidR="00EC66CC">
        <w:rPr>
          <w:rStyle w:val="Hervorhebung"/>
          <w:b w:val="0"/>
          <w:bCs/>
          <w:sz w:val="20"/>
          <w:szCs w:val="20"/>
        </w:rPr>
        <w:t xml:space="preserve">Zwei Körper mit </w:t>
      </w:r>
      <w:r w:rsidR="00EC66CC" w:rsidRPr="006F352E">
        <w:rPr>
          <w:i/>
          <w:iCs/>
          <w:sz w:val="20"/>
          <w:szCs w:val="20"/>
        </w:rPr>
        <w:t>m</w:t>
      </w:r>
      <w:r w:rsidR="00EC66CC" w:rsidRPr="006F352E">
        <w:rPr>
          <w:i/>
          <w:iCs/>
          <w:sz w:val="20"/>
          <w:szCs w:val="20"/>
          <w:vertAlign w:val="subscript"/>
        </w:rPr>
        <w:t>1</w:t>
      </w:r>
      <w:r w:rsidR="00EC66CC" w:rsidRPr="006F352E">
        <w:rPr>
          <w:sz w:val="20"/>
          <w:szCs w:val="20"/>
        </w:rPr>
        <w:t xml:space="preserve">, </w:t>
      </w:r>
      <w:r w:rsidR="00EC66CC" w:rsidRPr="006F352E">
        <w:rPr>
          <w:i/>
          <w:iCs/>
          <w:sz w:val="20"/>
          <w:szCs w:val="20"/>
        </w:rPr>
        <w:t>v</w:t>
      </w:r>
      <w:r w:rsidR="00EC66CC" w:rsidRPr="006F352E">
        <w:rPr>
          <w:i/>
          <w:iCs/>
          <w:sz w:val="20"/>
          <w:szCs w:val="20"/>
          <w:vertAlign w:val="subscript"/>
        </w:rPr>
        <w:t>1</w:t>
      </w:r>
      <w:r w:rsidR="00EC66CC" w:rsidRPr="006F352E">
        <w:rPr>
          <w:sz w:val="20"/>
          <w:szCs w:val="20"/>
        </w:rPr>
        <w:t xml:space="preserve"> und </w:t>
      </w:r>
      <w:r w:rsidR="00EC66CC" w:rsidRPr="006F352E">
        <w:rPr>
          <w:i/>
          <w:iCs/>
          <w:sz w:val="20"/>
          <w:szCs w:val="20"/>
        </w:rPr>
        <w:t>m</w:t>
      </w:r>
      <w:r w:rsidR="00EC66CC" w:rsidRPr="006F352E">
        <w:rPr>
          <w:i/>
          <w:iCs/>
          <w:sz w:val="20"/>
          <w:szCs w:val="20"/>
          <w:vertAlign w:val="subscript"/>
        </w:rPr>
        <w:t>2</w:t>
      </w:r>
      <w:r w:rsidR="00EC66CC" w:rsidRPr="006F352E">
        <w:rPr>
          <w:sz w:val="20"/>
          <w:szCs w:val="20"/>
        </w:rPr>
        <w:t xml:space="preserve">, </w:t>
      </w:r>
      <w:r w:rsidR="00EC66CC" w:rsidRPr="006F352E">
        <w:rPr>
          <w:i/>
          <w:iCs/>
          <w:sz w:val="20"/>
          <w:szCs w:val="20"/>
        </w:rPr>
        <w:t>v</w:t>
      </w:r>
      <w:r w:rsidR="00EC66CC" w:rsidRPr="006F352E">
        <w:rPr>
          <w:i/>
          <w:iCs/>
          <w:sz w:val="20"/>
          <w:szCs w:val="20"/>
          <w:vertAlign w:val="subscript"/>
        </w:rPr>
        <w:t>2</w:t>
      </w:r>
      <w:r w:rsidR="00EC66CC" w:rsidRPr="006F352E">
        <w:rPr>
          <w:sz w:val="20"/>
          <w:szCs w:val="20"/>
        </w:rPr>
        <w:t xml:space="preserve"> stoßen miteinander </w:t>
      </w:r>
      <w:r w:rsidR="00EC66CC">
        <w:rPr>
          <w:sz w:val="20"/>
          <w:szCs w:val="20"/>
        </w:rPr>
        <w:t>un</w:t>
      </w:r>
      <w:r w:rsidR="00EC66CC" w:rsidRPr="006F352E">
        <w:rPr>
          <w:sz w:val="20"/>
          <w:szCs w:val="20"/>
        </w:rPr>
        <w:t>elastisch</w:t>
      </w:r>
      <w:r w:rsidR="00EC66CC">
        <w:rPr>
          <w:sz w:val="20"/>
          <w:szCs w:val="20"/>
        </w:rPr>
        <w:t>. D</w:t>
      </w:r>
      <w:r w:rsidR="00EC66CC" w:rsidRPr="006F352E">
        <w:rPr>
          <w:sz w:val="20"/>
          <w:szCs w:val="20"/>
        </w:rPr>
        <w:t>er Impuls bleiben erhalten.</w:t>
      </w:r>
      <w:r w:rsidR="00700177">
        <w:rPr>
          <w:sz w:val="20"/>
          <w:szCs w:val="20"/>
        </w:rPr>
        <w:t xml:space="preserve"> Nach dem Stoß bewegen sich beide Körper mit der gleichen Geschwindigkeit </w:t>
      </w:r>
      <w:r w:rsidR="00700177" w:rsidRPr="006F352E">
        <w:rPr>
          <w:i/>
          <w:iCs/>
          <w:sz w:val="20"/>
          <w:szCs w:val="20"/>
        </w:rPr>
        <w:t>v</w:t>
      </w:r>
      <w:r w:rsidR="00700177" w:rsidRPr="006F352E">
        <w:rPr>
          <w:sz w:val="20"/>
          <w:szCs w:val="20"/>
        </w:rPr>
        <w:t>‘</w:t>
      </w:r>
      <w:r w:rsidR="00E831E2">
        <w:rPr>
          <w:sz w:val="20"/>
          <w:szCs w:val="20"/>
        </w:rPr>
        <w:t xml:space="preserve"> weiter, welche sich aus der Impulserhaltung errechnen lässt. Die mechanische Energie wird verringert</w:t>
      </w:r>
    </w:p>
    <w:p w14:paraId="201A4F42" w14:textId="77777777" w:rsidR="00CA2C14" w:rsidRDefault="00CA2C14" w:rsidP="0071744F">
      <w:pPr>
        <w:pStyle w:val="Aufzhlung"/>
      </w:pPr>
    </w:p>
    <w:p w14:paraId="751C03D6" w14:textId="77777777" w:rsidR="0071744F" w:rsidRDefault="0071744F" w:rsidP="0071744F">
      <w:pPr>
        <w:pStyle w:val="Aufzhlung"/>
      </w:pPr>
    </w:p>
    <w:p w14:paraId="23DB4D68" w14:textId="305818EC" w:rsidR="00E831E2" w:rsidRDefault="00E831E2">
      <w:pPr>
        <w:spacing w:line="259" w:lineRule="auto"/>
        <w:jc w:val="left"/>
      </w:pPr>
      <w:r>
        <w:br w:type="page"/>
      </w:r>
    </w:p>
    <w:p w14:paraId="3EC0F365" w14:textId="5A54B4AB" w:rsidR="0088482C" w:rsidRDefault="00E831E2" w:rsidP="00E831E2">
      <w:pPr>
        <w:pStyle w:val="berschrift1"/>
      </w:pPr>
      <w:bookmarkStart w:id="39" w:name="_Toc76045824"/>
      <w:r>
        <w:lastRenderedPageBreak/>
        <w:t>Von Joule bis Watt – Arbeit, Energie und Leistung</w:t>
      </w:r>
      <w:bookmarkEnd w:id="39"/>
    </w:p>
    <w:p w14:paraId="7EA3F256" w14:textId="6B524347" w:rsidR="00FC4020" w:rsidRDefault="00812956" w:rsidP="00FC4020">
      <w:r w:rsidRPr="00812956">
        <w:t xml:space="preserve">Jeder kennt den Begriff </w:t>
      </w:r>
      <w:r w:rsidRPr="002042F1">
        <w:rPr>
          <w:b/>
          <w:bCs/>
        </w:rPr>
        <w:t>Arbeit</w:t>
      </w:r>
      <w:r w:rsidRPr="00812956">
        <w:t xml:space="preserve"> und hat eine bestimmte Vorstellung dar</w:t>
      </w:r>
      <w:r w:rsidR="002042F1">
        <w:t>ü</w:t>
      </w:r>
      <w:r w:rsidRPr="00812956">
        <w:t>ber. Arbeit kann Spa</w:t>
      </w:r>
      <w:r w:rsidR="002042F1">
        <w:t>ß</w:t>
      </w:r>
      <w:r w:rsidRPr="00812956">
        <w:t xml:space="preserve"> machen oder zum Teil anstrengend sein. Darunter versteht man beispielsweise die Reifen des Autos zu wechseln, eine schwierige Mathematikaufgabe zu l</w:t>
      </w:r>
      <w:r w:rsidR="002042F1">
        <w:t>ö</w:t>
      </w:r>
      <w:r w:rsidRPr="00812956">
        <w:t>sen oder auch ein M</w:t>
      </w:r>
      <w:r w:rsidR="002042F1">
        <w:t>ö</w:t>
      </w:r>
      <w:r w:rsidRPr="00812956">
        <w:t>belst</w:t>
      </w:r>
      <w:r w:rsidR="002042F1">
        <w:t>ü</w:t>
      </w:r>
      <w:r w:rsidRPr="00812956">
        <w:t xml:space="preserve">ck aus hunderten Einzelteilen </w:t>
      </w:r>
      <w:r w:rsidR="002042F1" w:rsidRPr="00812956">
        <w:t>zusammenzubauen</w:t>
      </w:r>
      <w:r w:rsidRPr="00812956">
        <w:t>. Im t</w:t>
      </w:r>
      <w:r w:rsidR="002042F1">
        <w:t>ä</w:t>
      </w:r>
      <w:r w:rsidRPr="00812956">
        <w:t>glichen Leben f</w:t>
      </w:r>
      <w:r w:rsidR="002042F1">
        <w:t>ä</w:t>
      </w:r>
      <w:r w:rsidRPr="00812956">
        <w:t xml:space="preserve">llt viel unter die Bezeichnung Arbeit. In der Physik gibt es jedoch </w:t>
      </w:r>
      <w:r w:rsidR="002042F1" w:rsidRPr="00812956">
        <w:t>eine genauere Definition</w:t>
      </w:r>
      <w:r w:rsidRPr="00812956">
        <w:t xml:space="preserve">. </w:t>
      </w:r>
      <w:r w:rsidR="002042F1">
        <w:t>N</w:t>
      </w:r>
      <w:r w:rsidRPr="00812956">
        <w:t>icht alles, was wir im Alltag als Arbeit empfinden, ist in der Physik auch tats</w:t>
      </w:r>
      <w:r w:rsidR="004A319C">
        <w:t>ä</w:t>
      </w:r>
      <w:r w:rsidRPr="00812956">
        <w:t>chlich eine</w:t>
      </w:r>
      <w:r w:rsidR="00115016">
        <w:t xml:space="preserve"> Arbeit</w:t>
      </w:r>
      <w:r w:rsidRPr="00812956">
        <w:t>. Die Arbeit, genauer gesagt die mechanische Arbeit ist folgenderma</w:t>
      </w:r>
      <w:r w:rsidR="004A319C">
        <w:t>ß</w:t>
      </w:r>
      <w:r w:rsidRPr="00812956">
        <w:t>en definiert.</w:t>
      </w:r>
    </w:p>
    <w:p w14:paraId="52B6F36F" w14:textId="4A716324" w:rsidR="00FC4020" w:rsidRDefault="00FC4020" w:rsidP="00FC4020"/>
    <w:p w14:paraId="7AF531B8" w14:textId="5F7E0F06" w:rsidR="004A319C" w:rsidRDefault="004A319C" w:rsidP="004A319C">
      <w:pPr>
        <w:jc w:val="center"/>
        <w:rPr>
          <w:i/>
          <w:iCs/>
        </w:rPr>
      </w:pPr>
      <w:r>
        <w:rPr>
          <w:i/>
          <w:iCs/>
        </w:rPr>
        <w:t>Arbeit ist das Produkt aus eine</w:t>
      </w:r>
      <w:r w:rsidR="005E5A21">
        <w:rPr>
          <w:i/>
          <w:iCs/>
        </w:rPr>
        <w:t>r</w:t>
      </w:r>
      <w:r>
        <w:rPr>
          <w:i/>
          <w:iCs/>
        </w:rPr>
        <w:t xml:space="preserve"> Kraft</w:t>
      </w:r>
      <w:r w:rsidR="005E5A21">
        <w:rPr>
          <w:i/>
          <w:iCs/>
        </w:rPr>
        <w:t>,</w:t>
      </w:r>
      <w:r>
        <w:rPr>
          <w:i/>
          <w:iCs/>
        </w:rPr>
        <w:t xml:space="preserve"> die entlang eines bestimmten</w:t>
      </w:r>
      <w:r w:rsidR="005E5A21">
        <w:rPr>
          <w:i/>
          <w:iCs/>
        </w:rPr>
        <w:t xml:space="preserve">                                                                </w:t>
      </w:r>
      <w:r>
        <w:rPr>
          <w:i/>
          <w:iCs/>
        </w:rPr>
        <w:t xml:space="preserve"> Weges</w:t>
      </w:r>
      <w:r w:rsidR="005E5A21">
        <w:rPr>
          <w:i/>
          <w:iCs/>
        </w:rPr>
        <w:t xml:space="preserve"> </w:t>
      </w:r>
      <w:r>
        <w:rPr>
          <w:i/>
          <w:iCs/>
        </w:rPr>
        <w:t xml:space="preserve">aufgebracht wird, mal </w:t>
      </w:r>
      <w:r w:rsidR="005E5A21">
        <w:rPr>
          <w:i/>
          <w:iCs/>
        </w:rPr>
        <w:t>diesem Weg</w:t>
      </w:r>
    </w:p>
    <w:p w14:paraId="021342C2" w14:textId="77777777" w:rsidR="005E5A21" w:rsidRDefault="005E5A21" w:rsidP="004A319C">
      <w:pPr>
        <w:jc w:val="center"/>
        <w:rPr>
          <w:i/>
          <w:iCs/>
        </w:rPr>
      </w:pPr>
    </w:p>
    <w:p w14:paraId="70E2AA4F" w14:textId="47800819" w:rsidR="005E5A21" w:rsidRDefault="005E5A21" w:rsidP="004A319C">
      <w:pPr>
        <w:jc w:val="center"/>
        <w:rPr>
          <w:i/>
          <w:iCs/>
        </w:rPr>
      </w:pPr>
      <w:r>
        <w:rPr>
          <w:i/>
          <w:iCs/>
        </w:rPr>
        <w:t>Kurz: Arbeit ist gleich Kraft mal Weg</w:t>
      </w:r>
    </w:p>
    <w:p w14:paraId="15C39022" w14:textId="0A7D3528" w:rsidR="005E5A21" w:rsidRDefault="005E5A21" w:rsidP="005E5A21"/>
    <w:p w14:paraId="006CF9FB" w14:textId="6EDE136A" w:rsidR="005E5A21" w:rsidRPr="004A319C" w:rsidRDefault="00DE4D28" w:rsidP="005E5A21">
      <w:r w:rsidRPr="00DE4D28">
        <w:t>Die Arbeit ist im Gegensatz zur Kraft und zum Weg eine skalare Gr</w:t>
      </w:r>
      <w:r>
        <w:t>öß</w:t>
      </w:r>
      <w:r w:rsidRPr="00DE4D28">
        <w:t>e. Als Formelzeichen wird h</w:t>
      </w:r>
      <w:r>
        <w:t>äuf</w:t>
      </w:r>
      <w:r w:rsidRPr="00DE4D28">
        <w:t>ig der Buchstabe W verwendet und die Einheit ist 1 Joule (1J</w:t>
      </w:r>
      <w:r>
        <w:t xml:space="preserve"> </w:t>
      </w:r>
      <w:r w:rsidRPr="00DE4D28">
        <w:t>=</w:t>
      </w:r>
      <w:r>
        <w:t xml:space="preserve"> N*</w:t>
      </w:r>
      <w:r w:rsidRPr="00DE4D28">
        <w:t>m). Das Joule l</w:t>
      </w:r>
      <w:r>
        <w:t>ä</w:t>
      </w:r>
      <w:r w:rsidRPr="00DE4D28">
        <w:t xml:space="preserve">sst sich aus der Definition der Arbeit ableiten, Kraft mit der Einheit 1 </w:t>
      </w:r>
      <w:r>
        <w:t>N</w:t>
      </w:r>
      <w:r w:rsidRPr="00DE4D28">
        <w:t>ewton (</w:t>
      </w:r>
      <w:r>
        <w:t>N</w:t>
      </w:r>
      <w:r w:rsidRPr="00DE4D28">
        <w:t>) mal Weg mit der Einheit 1 Meter (m). Wird eine Kraft entlang eines Weges aufgebracht, d.h. es wird Arbeit verrichtet, so l</w:t>
      </w:r>
      <w:r w:rsidR="00AF76BB">
        <w:t>ä</w:t>
      </w:r>
      <w:r w:rsidRPr="00DE4D28">
        <w:t>sst sich dies mittels eines Kraft-Weg-Diagramms veranschaulichen. Bei diesem Diagramm wird die Kraft (Ordinate) in Abh</w:t>
      </w:r>
      <w:r w:rsidR="00AF76BB">
        <w:t>ä</w:t>
      </w:r>
      <w:r w:rsidRPr="00DE4D28">
        <w:t>ngigkeit des Weges (Abszisse) aufgetragen. Die Fl</w:t>
      </w:r>
      <w:r w:rsidR="00AF76BB">
        <w:t>ä</w:t>
      </w:r>
      <w:r w:rsidRPr="00DE4D28">
        <w:t xml:space="preserve">che unter der Kurve entspricht dabei der erbrachten Arbeit. In Abbildung </w:t>
      </w:r>
      <w:r w:rsidR="00AF76BB">
        <w:t>7</w:t>
      </w:r>
      <w:r w:rsidRPr="00DE4D28">
        <w:t>.1 ist ein Kraft-Weg-</w:t>
      </w:r>
      <w:r w:rsidR="00AF76BB">
        <w:t>D</w:t>
      </w:r>
      <w:r w:rsidRPr="00DE4D28">
        <w:t>iagr</w:t>
      </w:r>
      <w:r w:rsidR="00AF76BB">
        <w:t>a</w:t>
      </w:r>
      <w:r w:rsidRPr="00DE4D28">
        <w:t>mm dargestellt.</w:t>
      </w:r>
    </w:p>
    <w:p w14:paraId="44DD3EE9" w14:textId="4AECE72A" w:rsidR="00E831E2" w:rsidRDefault="00FC4020" w:rsidP="00AF76BB">
      <w:pPr>
        <w:jc w:val="center"/>
      </w:pPr>
      <w:r>
        <w:rPr>
          <w:noProof/>
        </w:rPr>
        <w:drawing>
          <wp:inline distT="0" distB="0" distL="0" distR="0" wp14:anchorId="22A06E45" wp14:editId="195E83D7">
            <wp:extent cx="3289300" cy="2188813"/>
            <wp:effectExtent l="0" t="0" r="6350" b="254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10716" cy="2203064"/>
                    </a:xfrm>
                    <a:prstGeom prst="rect">
                      <a:avLst/>
                    </a:prstGeom>
                  </pic:spPr>
                </pic:pic>
              </a:graphicData>
            </a:graphic>
          </wp:inline>
        </w:drawing>
      </w:r>
    </w:p>
    <w:p w14:paraId="6C69B57C" w14:textId="6DD76095" w:rsidR="00AF76BB" w:rsidRDefault="00AF76BB" w:rsidP="00AF76BB">
      <w:pPr>
        <w:pStyle w:val="Aufzhlung"/>
        <w:jc w:val="center"/>
      </w:pPr>
      <w:r>
        <w:rPr>
          <w:rStyle w:val="Hervorhebung"/>
          <w:b w:val="0"/>
          <w:bCs/>
          <w:sz w:val="20"/>
          <w:szCs w:val="20"/>
        </w:rPr>
        <w:t xml:space="preserve">Abb. </w:t>
      </w:r>
      <w:r w:rsidR="00AD1169">
        <w:rPr>
          <w:rStyle w:val="Hervorhebung"/>
          <w:b w:val="0"/>
          <w:bCs/>
          <w:sz w:val="20"/>
          <w:szCs w:val="20"/>
        </w:rPr>
        <w:t>7.1</w:t>
      </w:r>
      <w:r>
        <w:rPr>
          <w:rStyle w:val="Hervorhebung"/>
          <w:b w:val="0"/>
          <w:bCs/>
          <w:sz w:val="20"/>
          <w:szCs w:val="20"/>
        </w:rPr>
        <w:t xml:space="preserve">: Beispiel für ein Kraft-Weg-Diagramm. Die Kraft wird dabei in Abhängigkeit des Weges dargestellt. </w:t>
      </w:r>
      <w:r w:rsidR="00171A84">
        <w:rPr>
          <w:rStyle w:val="Hervorhebung"/>
          <w:b w:val="0"/>
          <w:bCs/>
          <w:sz w:val="20"/>
          <w:szCs w:val="20"/>
        </w:rPr>
        <w:t xml:space="preserve">   </w:t>
      </w:r>
      <w:r>
        <w:rPr>
          <w:rStyle w:val="Hervorhebung"/>
          <w:b w:val="0"/>
          <w:bCs/>
          <w:sz w:val="20"/>
          <w:szCs w:val="20"/>
        </w:rPr>
        <w:t>Die Fläche unter der Kurve entspricht der erbrachten Arbeit. Je nach Situation kann die Kraft veränderlich</w:t>
      </w:r>
      <w:r w:rsidR="00171A84">
        <w:rPr>
          <w:rStyle w:val="Hervorhebung"/>
          <w:b w:val="0"/>
          <w:bCs/>
          <w:sz w:val="20"/>
          <w:szCs w:val="20"/>
        </w:rPr>
        <w:t xml:space="preserve">      </w:t>
      </w:r>
      <w:r>
        <w:rPr>
          <w:rStyle w:val="Hervorhebung"/>
          <w:b w:val="0"/>
          <w:bCs/>
          <w:sz w:val="20"/>
          <w:szCs w:val="20"/>
        </w:rPr>
        <w:t xml:space="preserve"> (z.B</w:t>
      </w:r>
      <w:r w:rsidR="00171A84">
        <w:rPr>
          <w:rStyle w:val="Hervorhebung"/>
          <w:b w:val="0"/>
          <w:bCs/>
          <w:sz w:val="20"/>
          <w:szCs w:val="20"/>
        </w:rPr>
        <w:t xml:space="preserve">: Spannen einer Feder – erster Abschnitt I) oder konstant (z.B: Heben einer Last mittels Kran –               zweiter Abschnitt II) sein. </w:t>
      </w:r>
    </w:p>
    <w:p w14:paraId="7D6D048E" w14:textId="0B298810" w:rsidR="00FC4020" w:rsidRDefault="00FC4020" w:rsidP="00E831E2"/>
    <w:p w14:paraId="53558017" w14:textId="121FC7A1" w:rsidR="008D1B4D" w:rsidRDefault="008D1B4D" w:rsidP="00E831E2"/>
    <w:p w14:paraId="3A5EC600" w14:textId="6C11B760" w:rsidR="008D1B4D" w:rsidRPr="00E831E2" w:rsidRDefault="008D1B4D" w:rsidP="00E831E2">
      <w:r w:rsidRPr="008D1B4D">
        <w:lastRenderedPageBreak/>
        <w:t>Ein typisches Beispiel f</w:t>
      </w:r>
      <w:r>
        <w:t>ü</w:t>
      </w:r>
      <w:r w:rsidRPr="008D1B4D">
        <w:t>r die mechanische Arbeit mit konstanter Kraft ist die Hubarbeit. Dabei wird eine Last, zum Beispiel mit einem Kran, au</w:t>
      </w:r>
      <w:r w:rsidR="00115016">
        <w:t>f</w:t>
      </w:r>
      <w:r w:rsidRPr="008D1B4D">
        <w:t xml:space="preserve"> eine bestimmte </w:t>
      </w:r>
      <w:r>
        <w:t>Hö</w:t>
      </w:r>
      <w:r w:rsidRPr="008D1B4D">
        <w:t xml:space="preserve">he gehoben - siehe Abbildung </w:t>
      </w:r>
      <w:r w:rsidR="00AD1169">
        <w:t>7</w:t>
      </w:r>
      <w:r w:rsidRPr="008D1B4D">
        <w:t>.</w:t>
      </w:r>
      <w:r w:rsidR="00313598">
        <w:t>2</w:t>
      </w:r>
      <w:r w:rsidRPr="008D1B4D">
        <w:t>. Der Kran muss dabei die Hubkraft</w:t>
      </w:r>
      <w:r w:rsidRPr="00AD1169">
        <w:rPr>
          <w:i/>
          <w:iCs/>
        </w:rPr>
        <w:t xml:space="preserve"> F</w:t>
      </w:r>
      <w:r w:rsidR="00AD1169">
        <w:rPr>
          <w:i/>
          <w:iCs/>
          <w:vertAlign w:val="subscript"/>
        </w:rPr>
        <w:t>H</w:t>
      </w:r>
      <w:r w:rsidRPr="00AD1169">
        <w:rPr>
          <w:i/>
          <w:iCs/>
        </w:rPr>
        <w:t xml:space="preserve"> </w:t>
      </w:r>
      <w:r w:rsidRPr="008D1B4D">
        <w:t>aufbringen. Die Arbeit W wird dabei entlang der Hubstrecke verrichtet.</w:t>
      </w:r>
    </w:p>
    <w:p w14:paraId="64AF3BA7" w14:textId="77777777" w:rsidR="00AD1169" w:rsidRDefault="00FC4020" w:rsidP="00AD1169">
      <w:pPr>
        <w:pStyle w:val="Aufzhlung"/>
        <w:jc w:val="center"/>
        <w:rPr>
          <w:rStyle w:val="Hervorhebung"/>
          <w:b w:val="0"/>
          <w:bCs/>
          <w:sz w:val="20"/>
          <w:szCs w:val="20"/>
        </w:rPr>
      </w:pPr>
      <w:r>
        <w:rPr>
          <w:noProof/>
        </w:rPr>
        <w:drawing>
          <wp:inline distT="0" distB="0" distL="0" distR="0" wp14:anchorId="1D518ED3" wp14:editId="1E8E464F">
            <wp:extent cx="3867150" cy="1459559"/>
            <wp:effectExtent l="0" t="0" r="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53229" cy="1492047"/>
                    </a:xfrm>
                    <a:prstGeom prst="rect">
                      <a:avLst/>
                    </a:prstGeom>
                  </pic:spPr>
                </pic:pic>
              </a:graphicData>
            </a:graphic>
          </wp:inline>
        </w:drawing>
      </w:r>
      <w:r w:rsidR="00AD1169" w:rsidRPr="00AD1169">
        <w:rPr>
          <w:rStyle w:val="Hervorhebung"/>
          <w:b w:val="0"/>
          <w:bCs/>
          <w:sz w:val="20"/>
          <w:szCs w:val="20"/>
        </w:rPr>
        <w:t xml:space="preserve"> </w:t>
      </w:r>
    </w:p>
    <w:p w14:paraId="4A1294C1" w14:textId="7C565569" w:rsidR="00AD1169" w:rsidRDefault="00AD1169" w:rsidP="00AD1169">
      <w:pPr>
        <w:pStyle w:val="Aufzhlung"/>
        <w:jc w:val="center"/>
      </w:pPr>
      <w:r>
        <w:rPr>
          <w:rStyle w:val="Hervorhebung"/>
          <w:b w:val="0"/>
          <w:bCs/>
          <w:sz w:val="20"/>
          <w:szCs w:val="20"/>
        </w:rPr>
        <w:t xml:space="preserve">Abb. </w:t>
      </w:r>
      <w:r w:rsidR="00313598">
        <w:rPr>
          <w:rStyle w:val="Hervorhebung"/>
          <w:b w:val="0"/>
          <w:bCs/>
          <w:sz w:val="20"/>
          <w:szCs w:val="20"/>
        </w:rPr>
        <w:t>7.2: Mechanische Arbeit mit konstanter Kraft. Die Last wird um den Weg</w:t>
      </w:r>
      <w:r w:rsidR="00313598" w:rsidRPr="00566FBC">
        <w:rPr>
          <w:rStyle w:val="Hervorhebung"/>
          <w:b w:val="0"/>
          <w:bCs/>
          <w:i/>
          <w:iCs w:val="0"/>
          <w:sz w:val="20"/>
          <w:szCs w:val="20"/>
        </w:rPr>
        <w:t xml:space="preserve"> s</w:t>
      </w:r>
      <w:r w:rsidR="00313598">
        <w:rPr>
          <w:rStyle w:val="Hervorhebung"/>
          <w:b w:val="0"/>
          <w:bCs/>
          <w:sz w:val="20"/>
          <w:szCs w:val="20"/>
        </w:rPr>
        <w:t xml:space="preserve"> gehoben. Dabei muss die Hubkraft</w:t>
      </w:r>
      <w:r w:rsidR="00313598" w:rsidRPr="00566FBC">
        <w:rPr>
          <w:rStyle w:val="Hervorhebung"/>
          <w:b w:val="0"/>
          <w:bCs/>
          <w:i/>
          <w:iCs w:val="0"/>
          <w:sz w:val="20"/>
          <w:szCs w:val="20"/>
        </w:rPr>
        <w:t xml:space="preserve"> F</w:t>
      </w:r>
      <w:r w:rsidR="00313598" w:rsidRPr="00566FBC">
        <w:rPr>
          <w:rStyle w:val="Hervorhebung"/>
          <w:b w:val="0"/>
          <w:bCs/>
          <w:i/>
          <w:iCs w:val="0"/>
          <w:sz w:val="20"/>
          <w:szCs w:val="20"/>
          <w:vertAlign w:val="subscript"/>
        </w:rPr>
        <w:t>H</w:t>
      </w:r>
      <w:r w:rsidR="00313598">
        <w:rPr>
          <w:rStyle w:val="Hervorhebung"/>
          <w:b w:val="0"/>
          <w:bCs/>
          <w:sz w:val="20"/>
          <w:szCs w:val="20"/>
        </w:rPr>
        <w:t xml:space="preserve"> aufgebracht werden (links). Die konstante Kraft ergibt im Kraft-Weg-Diagramm eine waagrechte Kurve. Die verrichtete Hubarbeit</w:t>
      </w:r>
      <w:r w:rsidR="008A2899">
        <w:rPr>
          <w:rStyle w:val="Hervorhebung"/>
          <w:b w:val="0"/>
          <w:bCs/>
          <w:sz w:val="20"/>
          <w:szCs w:val="20"/>
        </w:rPr>
        <w:t xml:space="preserve"> W ist dabei die Fläche unter der Kurve (rechts)</w:t>
      </w:r>
      <w:r>
        <w:rPr>
          <w:rStyle w:val="Hervorhebung"/>
          <w:b w:val="0"/>
          <w:bCs/>
          <w:sz w:val="20"/>
          <w:szCs w:val="20"/>
        </w:rPr>
        <w:t xml:space="preserve"> </w:t>
      </w:r>
    </w:p>
    <w:p w14:paraId="6DED8912" w14:textId="4D353D06" w:rsidR="001A5593" w:rsidRDefault="001A5593" w:rsidP="00F07720"/>
    <w:p w14:paraId="008AFD47" w14:textId="500692BF" w:rsidR="00FC4020" w:rsidRDefault="00F07720" w:rsidP="00255D00">
      <w:r>
        <w:t>Betrachtet man das Spannen einer Feder, s</w:t>
      </w:r>
      <w:r w:rsidR="00173BBE">
        <w:t>o</w:t>
      </w:r>
      <w:r>
        <w:t xml:space="preserve"> ist dies ein typisches Beispiel für das Verrichten einer Arbeit mit veränd</w:t>
      </w:r>
      <w:r w:rsidR="00566FBC">
        <w:t xml:space="preserve">erlicher Kraft. Bei einer Feder gilt, dass die Kraft proportional zum Weg ist. </w:t>
      </w:r>
      <w:r w:rsidR="00566FBC" w:rsidRPr="00566FBC">
        <w:t xml:space="preserve">Wird eine Feder um einen bestimmten Weg </w:t>
      </w:r>
      <w:r w:rsidR="00566FBC" w:rsidRPr="00566FBC">
        <w:rPr>
          <w:i/>
          <w:iCs/>
        </w:rPr>
        <w:t>s</w:t>
      </w:r>
      <w:r w:rsidR="00566FBC" w:rsidRPr="00566FBC">
        <w:t xml:space="preserve"> gespannt, so nimmt die ben</w:t>
      </w:r>
      <w:r w:rsidR="00566FBC">
        <w:t>ö</w:t>
      </w:r>
      <w:r w:rsidR="00566FBC" w:rsidRPr="00566FBC">
        <w:t>tigte Kraft linear</w:t>
      </w:r>
      <w:r w:rsidR="00173BBE">
        <w:rPr>
          <w:rStyle w:val="Funotenzeichen"/>
        </w:rPr>
        <w:footnoteReference w:id="7"/>
      </w:r>
      <w:r w:rsidR="00566FBC" w:rsidRPr="00566FBC">
        <w:t xml:space="preserve"> zu. Dies ist in Abbildung </w:t>
      </w:r>
      <w:r w:rsidR="00566FBC">
        <w:t>7</w:t>
      </w:r>
      <w:r w:rsidR="00566FBC" w:rsidRPr="00566FBC">
        <w:t>.</w:t>
      </w:r>
      <w:r w:rsidR="00566FBC">
        <w:t>3</w:t>
      </w:r>
      <w:r w:rsidR="00566FBC" w:rsidRPr="00566FBC">
        <w:t xml:space="preserve"> dargestellt. Die verrichtete Arbeit </w:t>
      </w:r>
      <w:r w:rsidR="00566FBC" w:rsidRPr="00566FBC">
        <w:rPr>
          <w:i/>
          <w:iCs/>
        </w:rPr>
        <w:t>W</w:t>
      </w:r>
      <w:r w:rsidR="00566FBC" w:rsidRPr="00566FBC">
        <w:t xml:space="preserve"> entspricht wiederum der Fl</w:t>
      </w:r>
      <w:r w:rsidR="00566FBC">
        <w:t>ä</w:t>
      </w:r>
      <w:r w:rsidR="00566FBC" w:rsidRPr="00566FBC">
        <w:t>che unter der Kurve im Kraft-Weg-Diagramm.</w:t>
      </w:r>
    </w:p>
    <w:p w14:paraId="337A0A5E" w14:textId="21A31C71" w:rsidR="00FC4020" w:rsidRDefault="00B62E63" w:rsidP="00566FBC">
      <w:pPr>
        <w:jc w:val="center"/>
      </w:pPr>
      <w:r>
        <w:rPr>
          <w:noProof/>
        </w:rPr>
        <w:drawing>
          <wp:inline distT="0" distB="0" distL="0" distR="0" wp14:anchorId="1EC3BF7D" wp14:editId="726DF1B6">
            <wp:extent cx="4019550" cy="1349154"/>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18848" cy="1382483"/>
                    </a:xfrm>
                    <a:prstGeom prst="rect">
                      <a:avLst/>
                    </a:prstGeom>
                  </pic:spPr>
                </pic:pic>
              </a:graphicData>
            </a:graphic>
          </wp:inline>
        </w:drawing>
      </w:r>
    </w:p>
    <w:p w14:paraId="4C8C4504" w14:textId="7A971DDE" w:rsidR="007C7E75" w:rsidRPr="007C7E75" w:rsidRDefault="007C7E75" w:rsidP="007C7E75">
      <w:pPr>
        <w:pStyle w:val="Aufzhlung"/>
        <w:jc w:val="center"/>
        <w:rPr>
          <w:rStyle w:val="Hervorhebung"/>
          <w:b w:val="0"/>
          <w:bCs/>
          <w:sz w:val="20"/>
          <w:szCs w:val="20"/>
        </w:rPr>
      </w:pPr>
      <w:r>
        <w:rPr>
          <w:rStyle w:val="Hervorhebung"/>
          <w:b w:val="0"/>
          <w:bCs/>
          <w:sz w:val="20"/>
          <w:szCs w:val="20"/>
        </w:rPr>
        <w:t xml:space="preserve">Abb. 7.3: Mechanische Arbeit mit veränderlicher Kraft.  Die Feder wird um den Weg </w:t>
      </w:r>
      <w:r>
        <w:rPr>
          <w:rStyle w:val="Hervorhebung"/>
          <w:b w:val="0"/>
          <w:bCs/>
          <w:i/>
          <w:iCs w:val="0"/>
          <w:sz w:val="20"/>
          <w:szCs w:val="20"/>
        </w:rPr>
        <w:t>s</w:t>
      </w:r>
      <w:r>
        <w:rPr>
          <w:rStyle w:val="Hervorhebung"/>
          <w:b w:val="0"/>
          <w:bCs/>
          <w:sz w:val="20"/>
          <w:szCs w:val="20"/>
        </w:rPr>
        <w:t xml:space="preserve"> gespannt. Dabei muss die linear zunehmende Federkraft aufgebracht werden (links). Durch die veränderliche Kraft ist die Kurve im Kraft-Weg-Diagramm nicht mehr waagrecht, sondern eine steigende Gerade. Die </w:t>
      </w:r>
      <w:r w:rsidR="001116ED">
        <w:rPr>
          <w:rStyle w:val="Hervorhebung"/>
          <w:b w:val="0"/>
          <w:bCs/>
          <w:sz w:val="20"/>
          <w:szCs w:val="20"/>
        </w:rPr>
        <w:t>verrichtete</w:t>
      </w:r>
      <w:r>
        <w:rPr>
          <w:rStyle w:val="Hervorhebung"/>
          <w:b w:val="0"/>
          <w:bCs/>
          <w:sz w:val="20"/>
          <w:szCs w:val="20"/>
        </w:rPr>
        <w:t xml:space="preserve"> Kraft </w:t>
      </w:r>
      <w:r>
        <w:rPr>
          <w:rStyle w:val="Hervorhebung"/>
          <w:b w:val="0"/>
          <w:bCs/>
          <w:i/>
          <w:iCs w:val="0"/>
          <w:sz w:val="20"/>
          <w:szCs w:val="20"/>
        </w:rPr>
        <w:t>W</w:t>
      </w:r>
      <w:r>
        <w:rPr>
          <w:rStyle w:val="Hervorhebung"/>
          <w:b w:val="0"/>
          <w:bCs/>
          <w:sz w:val="20"/>
          <w:szCs w:val="20"/>
        </w:rPr>
        <w:t xml:space="preserve"> </w:t>
      </w:r>
      <w:r w:rsidR="001116ED">
        <w:rPr>
          <w:rStyle w:val="Hervorhebung"/>
          <w:b w:val="0"/>
          <w:bCs/>
          <w:sz w:val="20"/>
          <w:szCs w:val="20"/>
        </w:rPr>
        <w:t>entspricht der Fläche unter der Kurve (rechts)</w:t>
      </w:r>
    </w:p>
    <w:p w14:paraId="6AD6F5A3" w14:textId="77777777" w:rsidR="001116ED" w:rsidRDefault="001116ED" w:rsidP="001116ED">
      <w:pPr>
        <w:pStyle w:val="Aufzhlung"/>
      </w:pPr>
    </w:p>
    <w:p w14:paraId="38B60D35" w14:textId="77777777" w:rsidR="005B6F3B" w:rsidRDefault="005B6F3B">
      <w:pPr>
        <w:spacing w:line="259" w:lineRule="auto"/>
        <w:jc w:val="left"/>
      </w:pPr>
      <w:r>
        <w:br w:type="page"/>
      </w:r>
    </w:p>
    <w:p w14:paraId="584BEC72" w14:textId="7ED47C6B" w:rsidR="001116ED" w:rsidRDefault="001116ED" w:rsidP="001116ED">
      <w:pPr>
        <w:pStyle w:val="Aufzhlung"/>
      </w:pPr>
      <w:r>
        <w:lastRenderedPageBreak/>
        <w:t>In der Mechanik</w:t>
      </w:r>
      <w:r w:rsidR="000E4676">
        <w:rPr>
          <w:rStyle w:val="Funotenzeichen"/>
        </w:rPr>
        <w:footnoteReference w:id="8"/>
      </w:r>
      <w:r>
        <w:t xml:space="preserve"> kann durch Arbeit</w:t>
      </w:r>
    </w:p>
    <w:p w14:paraId="5E22CD6F" w14:textId="7293E898" w:rsidR="001116ED" w:rsidRDefault="001116ED" w:rsidP="001116ED">
      <w:pPr>
        <w:pStyle w:val="Aufzhlung"/>
        <w:numPr>
          <w:ilvl w:val="0"/>
          <w:numId w:val="18"/>
        </w:numPr>
      </w:pPr>
      <w:r>
        <w:t>Die Lage (Hubarbeit)</w:t>
      </w:r>
    </w:p>
    <w:p w14:paraId="2F4EF92B" w14:textId="720F7EAA" w:rsidR="001116ED" w:rsidRDefault="001116ED" w:rsidP="001116ED">
      <w:pPr>
        <w:pStyle w:val="Aufzhlung"/>
        <w:numPr>
          <w:ilvl w:val="0"/>
          <w:numId w:val="18"/>
        </w:numPr>
      </w:pPr>
      <w:r>
        <w:t>Die Form (Verformungsarbeit)</w:t>
      </w:r>
    </w:p>
    <w:p w14:paraId="577B2390" w14:textId="673F523F" w:rsidR="001116ED" w:rsidRDefault="001116ED" w:rsidP="001116ED">
      <w:pPr>
        <w:pStyle w:val="Aufzhlung"/>
        <w:numPr>
          <w:ilvl w:val="0"/>
          <w:numId w:val="18"/>
        </w:numPr>
      </w:pPr>
      <w:r>
        <w:t>Die Geschwindigkeit (Beschleunigungsarbeit)</w:t>
      </w:r>
    </w:p>
    <w:p w14:paraId="661B88E4" w14:textId="50129E25" w:rsidR="00C110CC" w:rsidRDefault="00C110CC" w:rsidP="001116ED">
      <w:r w:rsidRPr="00C110CC">
        <w:t>eines K</w:t>
      </w:r>
      <w:r>
        <w:t>ör</w:t>
      </w:r>
      <w:r w:rsidRPr="00C110CC">
        <w:t>per</w:t>
      </w:r>
      <w:r w:rsidR="00174459">
        <w:t>s</w:t>
      </w:r>
      <w:r w:rsidRPr="00C110CC">
        <w:t xml:space="preserve"> ver</w:t>
      </w:r>
      <w:r>
        <w:t>ä</w:t>
      </w:r>
      <w:r w:rsidRPr="00C110CC">
        <w:t xml:space="preserve">ndert werden. Wird Arbeit verrichtet, so wird Energie von einem System in das andere </w:t>
      </w:r>
      <w:r>
        <w:t>ü</w:t>
      </w:r>
      <w:r w:rsidRPr="00C110CC">
        <w:t>bertragen. Zu</w:t>
      </w:r>
      <w:r>
        <w:t>m</w:t>
      </w:r>
      <w:r w:rsidRPr="00C110CC">
        <w:t xml:space="preserve"> Beispiel wird die Hubarbeit W des Krans, als Lageenergie in der Last gespeichert. Diese gespeicherte Energie kann wiederum Arbeit verrichten. Allgemein gilt, </w:t>
      </w:r>
      <w:r>
        <w:t>d</w:t>
      </w:r>
      <w:r w:rsidRPr="00C110CC">
        <w:t>ass Ener</w:t>
      </w:r>
      <w:r>
        <w:t>g</w:t>
      </w:r>
      <w:r w:rsidRPr="00C110CC">
        <w:t>ie die F</w:t>
      </w:r>
      <w:r>
        <w:t>ä</w:t>
      </w:r>
      <w:r w:rsidRPr="00C110CC">
        <w:t>higkeit ist, mechanische Arbeit zu verrichten, W</w:t>
      </w:r>
      <w:r>
        <w:t>ä</w:t>
      </w:r>
      <w:r w:rsidRPr="00C110CC">
        <w:t>rme abzugeben oder Strahlung auszusenden. Die Einheit ist wie bei der Arbeit das Joule. H</w:t>
      </w:r>
      <w:r>
        <w:t>äu</w:t>
      </w:r>
      <w:r w:rsidRPr="00C110CC">
        <w:t xml:space="preserve">fig wird die Energie mit dem Formelzeichen </w:t>
      </w:r>
      <w:r w:rsidRPr="00C110CC">
        <w:rPr>
          <w:i/>
          <w:iCs/>
        </w:rPr>
        <w:t>E</w:t>
      </w:r>
      <w:r w:rsidRPr="00C110CC">
        <w:t xml:space="preserve"> beschrieben. Es gibt verschiedene Energieformen. Dazu z</w:t>
      </w:r>
      <w:r w:rsidR="00174459">
        <w:t>ä</w:t>
      </w:r>
      <w:r w:rsidRPr="00C110CC">
        <w:t xml:space="preserve">hlen unter anderem die </w:t>
      </w:r>
      <w:r w:rsidR="00174459">
        <w:t>S</w:t>
      </w:r>
      <w:r w:rsidRPr="00C110CC">
        <w:t>trahlungsenergie, elektrische Energie, thermische Energie oder die Kernenergie. F</w:t>
      </w:r>
      <w:r w:rsidR="00174459">
        <w:t>ü</w:t>
      </w:r>
      <w:r w:rsidRPr="00C110CC">
        <w:t>r rein mechanische Vorg</w:t>
      </w:r>
      <w:r w:rsidR="00174459">
        <w:t>ä</w:t>
      </w:r>
      <w:r w:rsidRPr="00C110CC">
        <w:t>nge sind vor allem die potentielle Energie und die kinetische Energie ma</w:t>
      </w:r>
      <w:r w:rsidR="00174459">
        <w:t>ß</w:t>
      </w:r>
      <w:r w:rsidRPr="00C110CC">
        <w:t>gebend.</w:t>
      </w:r>
    </w:p>
    <w:p w14:paraId="7549CE93" w14:textId="2B86D524" w:rsidR="00174459" w:rsidRDefault="00174459" w:rsidP="001116ED"/>
    <w:p w14:paraId="6EAB83BE" w14:textId="24B28A35" w:rsidR="00174459" w:rsidRDefault="00084470" w:rsidP="00084470">
      <w:pPr>
        <w:pStyle w:val="berschrift2"/>
      </w:pPr>
      <w:bookmarkStart w:id="40" w:name="_Toc76045825"/>
      <w:r>
        <w:t>Potentielle Energie</w:t>
      </w:r>
      <w:bookmarkEnd w:id="40"/>
    </w:p>
    <w:p w14:paraId="5F8F14A5" w14:textId="7D1941E9" w:rsidR="00174459" w:rsidRDefault="00D240CB" w:rsidP="001116ED">
      <w:r w:rsidRPr="00D240CB">
        <w:t>Kann ein K</w:t>
      </w:r>
      <w:r>
        <w:t>ör</w:t>
      </w:r>
      <w:r w:rsidRPr="00D240CB">
        <w:t>per auf Grund seiner Lage oder seiner elastischen Verformung mechanische Arbeit verrichten, so besitzt dieser eine potentielle Energie</w:t>
      </w:r>
      <w:r w:rsidR="006B6FB7">
        <w:rPr>
          <w:rStyle w:val="Funotenzeichen"/>
        </w:rPr>
        <w:footnoteReference w:id="9"/>
      </w:r>
      <w:r w:rsidRPr="00D240CB">
        <w:t>. Wir</w:t>
      </w:r>
      <w:r w:rsidR="00DB73AC">
        <w:t>d</w:t>
      </w:r>
      <w:r w:rsidRPr="00D240CB">
        <w:t xml:space="preserve"> ein K</w:t>
      </w:r>
      <w:r w:rsidR="00DB73AC">
        <w:t>ö</w:t>
      </w:r>
      <w:r w:rsidRPr="00D240CB">
        <w:t xml:space="preserve">rper auf eine bestimmte </w:t>
      </w:r>
      <w:r w:rsidR="00DB73AC">
        <w:t>Hö</w:t>
      </w:r>
      <w:r w:rsidRPr="00D240CB">
        <w:t>he</w:t>
      </w:r>
      <w:r>
        <w:t xml:space="preserve"> </w:t>
      </w:r>
      <w:r w:rsidRPr="00D240CB">
        <w:t>gehoben, so ist dessen potentielle Energie abh</w:t>
      </w:r>
      <w:r w:rsidR="00DB73AC">
        <w:t>ä</w:t>
      </w:r>
      <w:r w:rsidRPr="00D240CB">
        <w:t xml:space="preserve">ngig von der </w:t>
      </w:r>
      <w:r w:rsidR="00DB73AC">
        <w:t>Hö</w:t>
      </w:r>
      <w:r w:rsidRPr="00D240CB">
        <w:t xml:space="preserve">he </w:t>
      </w:r>
      <w:r w:rsidRPr="00DB73AC">
        <w:rPr>
          <w:i/>
          <w:iCs/>
        </w:rPr>
        <w:t>h</w:t>
      </w:r>
      <w:r w:rsidRPr="00D240CB">
        <w:t xml:space="preserve"> und der Masse </w:t>
      </w:r>
      <w:r w:rsidRPr="00DB73AC">
        <w:rPr>
          <w:i/>
          <w:iCs/>
        </w:rPr>
        <w:t>m</w:t>
      </w:r>
      <w:r w:rsidRPr="00D240CB">
        <w:t>. Bei der H</w:t>
      </w:r>
      <w:r w:rsidR="00DB73AC">
        <w:t>ö</w:t>
      </w:r>
      <w:r w:rsidRPr="00D240CB">
        <w:t xml:space="preserve">he ist zu beachten, dass der </w:t>
      </w:r>
      <w:r w:rsidR="00DB73AC">
        <w:t>Hö</w:t>
      </w:r>
      <w:r w:rsidRPr="00D240CB">
        <w:t>henunterschied immer relativ zu einem Bezugsniveau gemessen wird. Der Bezugspunkt kann dabei beliebig gew</w:t>
      </w:r>
      <w:r w:rsidR="00DB73AC">
        <w:t>ä</w:t>
      </w:r>
      <w:r w:rsidRPr="00D240CB">
        <w:t xml:space="preserve">hlt werden. In Abbildung </w:t>
      </w:r>
      <w:r w:rsidR="00C72DAC">
        <w:t>7</w:t>
      </w:r>
      <w:r w:rsidRPr="00D240CB">
        <w:t>.</w:t>
      </w:r>
      <w:r w:rsidR="00C72DAC">
        <w:t>4</w:t>
      </w:r>
      <w:r w:rsidRPr="00D240CB">
        <w:t xml:space="preserve"> wurde ein Gegenstand mit der Masse </w:t>
      </w:r>
      <w:r w:rsidRPr="00C72DAC">
        <w:rPr>
          <w:i/>
          <w:iCs/>
        </w:rPr>
        <w:t>m</w:t>
      </w:r>
      <w:r w:rsidRPr="00D240CB">
        <w:t xml:space="preserve"> angehoben. Abh</w:t>
      </w:r>
      <w:r w:rsidR="00C72DAC">
        <w:t>ä</w:t>
      </w:r>
      <w:r w:rsidRPr="00D240CB">
        <w:t>ngig vom Bezugsniveau</w:t>
      </w:r>
      <w:r w:rsidR="009403FA">
        <w:t xml:space="preserve"> ist die potentielle Energie eines Körpers unterschiedlich</w:t>
      </w:r>
      <w:r w:rsidRPr="00D240CB">
        <w:t xml:space="preserve">. </w:t>
      </w:r>
      <w:r w:rsidR="00210964">
        <w:t>Die potentielle Energie des Körpers bezüglich</w:t>
      </w:r>
      <w:r w:rsidRPr="00D240CB">
        <w:t xml:space="preserve"> des Bodens ist </w:t>
      </w:r>
      <w:r w:rsidR="00FC6A8E">
        <w:t xml:space="preserve">größer als die potentielle Energie des Körpers </w:t>
      </w:r>
      <w:r w:rsidRPr="00D240CB">
        <w:t>bez</w:t>
      </w:r>
      <w:r w:rsidR="001740C5">
        <w:t>ü</w:t>
      </w:r>
      <w:r w:rsidRPr="00D240CB">
        <w:t>glich des Tisches</w:t>
      </w:r>
      <w:r w:rsidR="008E68CA">
        <w:t xml:space="preserve"> (h</w:t>
      </w:r>
      <w:r w:rsidR="000E091D">
        <w:rPr>
          <w:vertAlign w:val="subscript"/>
        </w:rPr>
        <w:t>1</w:t>
      </w:r>
      <w:r w:rsidR="000E091D">
        <w:t xml:space="preserve"> &gt; h</w:t>
      </w:r>
      <w:r w:rsidR="000E091D">
        <w:rPr>
          <w:vertAlign w:val="subscript"/>
        </w:rPr>
        <w:t>2</w:t>
      </w:r>
      <w:r w:rsidR="000E091D">
        <w:t>)</w:t>
      </w:r>
      <w:r w:rsidRPr="00D240CB">
        <w:t>.</w:t>
      </w:r>
    </w:p>
    <w:p w14:paraId="72EBA9DC" w14:textId="179B5F48" w:rsidR="00B62E63" w:rsidRDefault="00812956" w:rsidP="001740C5">
      <w:pPr>
        <w:jc w:val="center"/>
      </w:pPr>
      <w:r>
        <w:rPr>
          <w:noProof/>
        </w:rPr>
        <w:drawing>
          <wp:inline distT="0" distB="0" distL="0" distR="0" wp14:anchorId="3EA30A73" wp14:editId="6A31E401">
            <wp:extent cx="3721100" cy="2274006"/>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44910" cy="2288556"/>
                    </a:xfrm>
                    <a:prstGeom prst="rect">
                      <a:avLst/>
                    </a:prstGeom>
                  </pic:spPr>
                </pic:pic>
              </a:graphicData>
            </a:graphic>
          </wp:inline>
        </w:drawing>
      </w:r>
    </w:p>
    <w:p w14:paraId="41D4D890" w14:textId="1F04E2EF" w:rsidR="00F3508F" w:rsidRPr="00FC6A8E" w:rsidRDefault="001740C5" w:rsidP="00FC6A8E">
      <w:pPr>
        <w:pStyle w:val="Aufzhlung"/>
        <w:jc w:val="center"/>
        <w:rPr>
          <w:rFonts w:ascii="Calibri" w:hAnsi="Calibri"/>
          <w:bCs/>
          <w:i/>
          <w:sz w:val="20"/>
          <w:szCs w:val="20"/>
          <w:vertAlign w:val="subscript"/>
        </w:rPr>
      </w:pPr>
      <w:r>
        <w:rPr>
          <w:rStyle w:val="Hervorhebung"/>
          <w:b w:val="0"/>
          <w:bCs/>
          <w:sz w:val="20"/>
          <w:szCs w:val="20"/>
        </w:rPr>
        <w:t>Abb. 7.</w:t>
      </w:r>
      <w:r w:rsidR="00D25DB4">
        <w:rPr>
          <w:rStyle w:val="Hervorhebung"/>
          <w:b w:val="0"/>
          <w:bCs/>
          <w:sz w:val="20"/>
          <w:szCs w:val="20"/>
        </w:rPr>
        <w:t xml:space="preserve">4: Der Gegenstand mit der Masse </w:t>
      </w:r>
      <w:r w:rsidR="00D25DB4" w:rsidRPr="00BF50B2">
        <w:rPr>
          <w:rStyle w:val="Hervorhebung"/>
          <w:b w:val="0"/>
          <w:bCs/>
          <w:i/>
          <w:iCs w:val="0"/>
          <w:sz w:val="20"/>
          <w:szCs w:val="20"/>
        </w:rPr>
        <w:t>m</w:t>
      </w:r>
      <w:r w:rsidR="00D25DB4">
        <w:rPr>
          <w:rStyle w:val="Hervorhebung"/>
          <w:b w:val="0"/>
          <w:bCs/>
          <w:sz w:val="20"/>
          <w:szCs w:val="20"/>
        </w:rPr>
        <w:t xml:space="preserve"> wurde angehoben. Je nach Bezugspunkt besitzt der Körper unterschiedliche potentielle Energien. Die Energie ist im Bezug zum </w:t>
      </w:r>
      <w:r w:rsidR="00BF50B2">
        <w:rPr>
          <w:rStyle w:val="Hervorhebung"/>
          <w:b w:val="0"/>
          <w:bCs/>
          <w:sz w:val="20"/>
          <w:szCs w:val="20"/>
        </w:rPr>
        <w:t>B</w:t>
      </w:r>
      <w:r w:rsidR="00D25DB4">
        <w:rPr>
          <w:rStyle w:val="Hervorhebung"/>
          <w:b w:val="0"/>
          <w:bCs/>
          <w:sz w:val="20"/>
          <w:szCs w:val="20"/>
        </w:rPr>
        <w:t xml:space="preserve">oden höher als zum Tisch, da </w:t>
      </w:r>
      <w:r w:rsidR="00D25DB4">
        <w:rPr>
          <w:rStyle w:val="Hervorhebung"/>
          <w:b w:val="0"/>
          <w:bCs/>
          <w:i/>
          <w:iCs w:val="0"/>
          <w:sz w:val="20"/>
          <w:szCs w:val="20"/>
        </w:rPr>
        <w:t>h</w:t>
      </w:r>
      <w:r w:rsidR="00D25DB4">
        <w:rPr>
          <w:rStyle w:val="Hervorhebung"/>
          <w:b w:val="0"/>
          <w:bCs/>
          <w:i/>
          <w:iCs w:val="0"/>
          <w:sz w:val="20"/>
          <w:szCs w:val="20"/>
          <w:vertAlign w:val="subscript"/>
        </w:rPr>
        <w:t>1</w:t>
      </w:r>
      <w:r w:rsidR="00BF50B2">
        <w:rPr>
          <w:rStyle w:val="Hervorhebung"/>
          <w:b w:val="0"/>
          <w:bCs/>
          <w:i/>
          <w:iCs w:val="0"/>
          <w:sz w:val="20"/>
          <w:szCs w:val="20"/>
        </w:rPr>
        <w:t xml:space="preserve"> </w:t>
      </w:r>
      <w:r w:rsidR="00BF50B2">
        <w:rPr>
          <w:rStyle w:val="Hervorhebung"/>
          <w:b w:val="0"/>
          <w:bCs/>
          <w:sz w:val="20"/>
          <w:szCs w:val="20"/>
        </w:rPr>
        <w:t xml:space="preserve">&gt; </w:t>
      </w:r>
      <w:r w:rsidR="00BF50B2">
        <w:rPr>
          <w:rStyle w:val="Hervorhebung"/>
          <w:b w:val="0"/>
          <w:bCs/>
          <w:i/>
          <w:iCs w:val="0"/>
          <w:sz w:val="20"/>
          <w:szCs w:val="20"/>
        </w:rPr>
        <w:t>h</w:t>
      </w:r>
      <w:r w:rsidR="00BF50B2">
        <w:rPr>
          <w:rStyle w:val="Hervorhebung"/>
          <w:b w:val="0"/>
          <w:bCs/>
          <w:i/>
          <w:iCs w:val="0"/>
          <w:sz w:val="20"/>
          <w:szCs w:val="20"/>
          <w:vertAlign w:val="subscript"/>
        </w:rPr>
        <w:t>2</w:t>
      </w:r>
    </w:p>
    <w:p w14:paraId="6C870D0D" w14:textId="441B7D54" w:rsidR="00B62E63" w:rsidRDefault="00BC208E" w:rsidP="00F3508F">
      <w:pPr>
        <w:pStyle w:val="berschrift2"/>
      </w:pPr>
      <w:bookmarkStart w:id="41" w:name="_Toc76045826"/>
      <w:r>
        <w:lastRenderedPageBreak/>
        <w:t>Kinetische Energie</w:t>
      </w:r>
      <w:bookmarkEnd w:id="41"/>
    </w:p>
    <w:p w14:paraId="6DA3DF6C" w14:textId="70773D34" w:rsidR="00BC208E" w:rsidRDefault="005C71FC" w:rsidP="00BC208E">
      <w:r>
        <w:t xml:space="preserve">Wenn der Körper in Bewegung ist (besitzt eine Geschwindigkeit), hat der Körper eine bestimmte kinetische Energie. </w:t>
      </w:r>
      <w:r w:rsidR="00156544">
        <w:t xml:space="preserve"> </w:t>
      </w:r>
      <w:r w:rsidR="0087243A">
        <w:t>J</w:t>
      </w:r>
      <w:r w:rsidR="00FC6A8E">
        <w:t>ene</w:t>
      </w:r>
      <w:r w:rsidR="00BC208E" w:rsidRPr="00BC208E">
        <w:t xml:space="preserve"> Arbeit, welche </w:t>
      </w:r>
      <w:r w:rsidR="00FC6A8E">
        <w:t xml:space="preserve">einen </w:t>
      </w:r>
      <w:r w:rsidR="00BC208E" w:rsidRPr="00BC208E">
        <w:t>Gegenstand beschleunigt</w:t>
      </w:r>
      <w:r w:rsidR="00A42AE9">
        <w:t>,</w:t>
      </w:r>
      <w:r w:rsidR="00BC208E" w:rsidRPr="00BC208E">
        <w:t xml:space="preserve"> wird als Bewegungsenergie gespeichert. Die kinetische Energie h</w:t>
      </w:r>
      <w:r w:rsidR="00BC208E">
        <w:t>ä</w:t>
      </w:r>
      <w:r w:rsidR="00BC208E" w:rsidRPr="00BC208E">
        <w:t xml:space="preserve">ngt von der Masse </w:t>
      </w:r>
      <w:r w:rsidR="00BC208E" w:rsidRPr="00BC208E">
        <w:rPr>
          <w:i/>
          <w:iCs/>
        </w:rPr>
        <w:t>m</w:t>
      </w:r>
      <w:r w:rsidR="00BC208E" w:rsidRPr="00BC208E">
        <w:t xml:space="preserve"> des K</w:t>
      </w:r>
      <w:r w:rsidR="00BC208E">
        <w:t>ö</w:t>
      </w:r>
      <w:r w:rsidR="00BC208E" w:rsidRPr="00BC208E">
        <w:t xml:space="preserve">rpers ab und von dessen Geschwindigkeit </w:t>
      </w:r>
      <w:r w:rsidR="00BC208E" w:rsidRPr="00BC208E">
        <w:rPr>
          <w:i/>
          <w:iCs/>
        </w:rPr>
        <w:t>v</w:t>
      </w:r>
      <w:r w:rsidR="00BC208E" w:rsidRPr="00BC208E">
        <w:t>.</w:t>
      </w:r>
    </w:p>
    <w:p w14:paraId="6A0A4F1F" w14:textId="77777777" w:rsidR="003634ED" w:rsidRDefault="003634ED" w:rsidP="00BC208E"/>
    <w:p w14:paraId="32C08D6F" w14:textId="2C30DB2A" w:rsidR="00BC208E" w:rsidRPr="00BC208E" w:rsidRDefault="00BC208E" w:rsidP="003634ED">
      <w:pPr>
        <w:pStyle w:val="berschrift2"/>
      </w:pPr>
      <w:bookmarkStart w:id="42" w:name="_Toc76045827"/>
      <w:r>
        <w:t>Energieerhaltung der Mechanik</w:t>
      </w:r>
      <w:bookmarkEnd w:id="42"/>
    </w:p>
    <w:p w14:paraId="25C9A9FC" w14:textId="45B91EBD" w:rsidR="001A5593" w:rsidRDefault="00A555FD" w:rsidP="00255D00">
      <w:r w:rsidRPr="00A555FD">
        <w:t>Betrachtet man abgeschlossene und rein mechanische Systeme, so ist die Summe aller kinetischen und potentiellen Energien konstant. Dies wird auch als Energieerhaltung bezeichnet. Ein rein mechanisches System ist vorhanden, wenn kinetische und potentielle Energie involviert ist. F</w:t>
      </w:r>
      <w:r>
        <w:t>ü</w:t>
      </w:r>
      <w:r w:rsidRPr="00A555FD">
        <w:t>r abgeschlossene Systeme gilt, dass keine Energie von au</w:t>
      </w:r>
      <w:r>
        <w:t>ß</w:t>
      </w:r>
      <w:r w:rsidRPr="00A555FD">
        <w:t>en zu- oder abgef</w:t>
      </w:r>
      <w:r>
        <w:t>ü</w:t>
      </w:r>
      <w:r w:rsidRPr="00A555FD">
        <w:t>hrt wird. Der Energieerhaltungssatz der Mechanik kann wie folgt formuliert werden.</w:t>
      </w:r>
    </w:p>
    <w:p w14:paraId="0054579C" w14:textId="3EB1BB23" w:rsidR="00A555FD" w:rsidRDefault="00A555FD" w:rsidP="00255D00"/>
    <w:p w14:paraId="436501C9" w14:textId="3CC4C83A" w:rsidR="00A555FD" w:rsidRDefault="00A555FD" w:rsidP="00A555FD">
      <w:pPr>
        <w:jc w:val="center"/>
        <w:rPr>
          <w:i/>
          <w:iCs/>
        </w:rPr>
      </w:pPr>
      <w:r>
        <w:rPr>
          <w:i/>
          <w:iCs/>
        </w:rPr>
        <w:t>Kinetische Energie + potentielle Energie = konstant</w:t>
      </w:r>
    </w:p>
    <w:p w14:paraId="64422CC3" w14:textId="59BC30EB" w:rsidR="00A555FD" w:rsidRDefault="00A555FD" w:rsidP="00A555FD">
      <w:pPr>
        <w:jc w:val="center"/>
        <w:rPr>
          <w:i/>
          <w:iCs/>
        </w:rPr>
      </w:pPr>
    </w:p>
    <w:p w14:paraId="7AA6CFBC" w14:textId="35A713F0" w:rsidR="00B17B3D" w:rsidRDefault="00CD2EC4" w:rsidP="00A555FD">
      <w:r w:rsidRPr="00CD2EC4">
        <w:t>Beide Energieformen k</w:t>
      </w:r>
      <w:r>
        <w:t>ö</w:t>
      </w:r>
      <w:r w:rsidRPr="00CD2EC4">
        <w:t>nnen ineinander umgewandelt werden. Besitzt ein K</w:t>
      </w:r>
      <w:r>
        <w:t>ö</w:t>
      </w:r>
      <w:r w:rsidRPr="00CD2EC4">
        <w:t>rper eine potentielle Energie, so kann diese komplett in kinetische Energie umgewandelt werden und umgekehrt. F</w:t>
      </w:r>
      <w:r w:rsidR="005C5CD9">
        <w:t>ä</w:t>
      </w:r>
      <w:r w:rsidRPr="00CD2EC4">
        <w:t xml:space="preserve">hrt man mit einem Skateboard oder Snowboard in eine </w:t>
      </w:r>
      <w:r>
        <w:t>H</w:t>
      </w:r>
      <w:r w:rsidRPr="00CD2EC4">
        <w:t xml:space="preserve">alfpipe (siehe Abbildung </w:t>
      </w:r>
      <w:r>
        <w:t>7</w:t>
      </w:r>
      <w:r w:rsidRPr="00CD2EC4">
        <w:t>.</w:t>
      </w:r>
      <w:r>
        <w:t>5</w:t>
      </w:r>
      <w:r w:rsidRPr="00CD2EC4">
        <w:t>), s</w:t>
      </w:r>
      <w:r w:rsidR="00102560">
        <w:t xml:space="preserve">o </w:t>
      </w:r>
      <w:r w:rsidR="00102560" w:rsidRPr="00102560">
        <w:t>n</w:t>
      </w:r>
      <w:r w:rsidR="00102560">
        <w:t>ü</w:t>
      </w:r>
      <w:r w:rsidR="00102560" w:rsidRPr="00102560">
        <w:t>tzt man die Umwandlung von einer Energieform in die andere aus. Am h</w:t>
      </w:r>
      <w:r w:rsidR="00102560">
        <w:t>ö</w:t>
      </w:r>
      <w:r w:rsidR="00102560" w:rsidRPr="00102560">
        <w:t>chsten Punkt der Halfpipe besitzen man die gr</w:t>
      </w:r>
      <w:r w:rsidR="00102560">
        <w:t>öß</w:t>
      </w:r>
      <w:r w:rsidR="00102560" w:rsidRPr="00102560">
        <w:t xml:space="preserve">te potentielle Energie. </w:t>
      </w:r>
      <w:r w:rsidR="00102560">
        <w:t>Nä</w:t>
      </w:r>
      <w:r w:rsidR="00102560" w:rsidRPr="00102560">
        <w:t>he</w:t>
      </w:r>
      <w:r w:rsidR="00102560">
        <w:t>rt</w:t>
      </w:r>
      <w:r w:rsidR="00102560" w:rsidRPr="00102560">
        <w:t xml:space="preserve"> man sich dem tiefsten Punkt, so wird die Geschwindigkeit und somit die kinetische Energie auf Kosten der potentiellen Energie immer h</w:t>
      </w:r>
      <w:r w:rsidR="00B17B3D">
        <w:t>ö</w:t>
      </w:r>
      <w:r w:rsidR="00102560" w:rsidRPr="00102560">
        <w:t xml:space="preserve">her. Diese kinetische Energie kann genutzt werden, um wieder </w:t>
      </w:r>
      <w:r w:rsidR="005C5CD9">
        <w:t>an den</w:t>
      </w:r>
      <w:r w:rsidR="00102560" w:rsidRPr="00102560">
        <w:t xml:space="preserve"> h</w:t>
      </w:r>
      <w:r w:rsidR="00B17B3D">
        <w:t>ö</w:t>
      </w:r>
      <w:r w:rsidR="00102560" w:rsidRPr="00102560">
        <w:t>chsten Punk</w:t>
      </w:r>
      <w:r w:rsidR="00B17B3D">
        <w:t>t</w:t>
      </w:r>
      <w:r w:rsidR="00102560" w:rsidRPr="00102560">
        <w:t xml:space="preserve"> </w:t>
      </w:r>
      <w:r w:rsidR="005C5CD9">
        <w:t xml:space="preserve">am </w:t>
      </w:r>
      <w:r w:rsidR="00102560" w:rsidRPr="00102560">
        <w:t xml:space="preserve">anderen </w:t>
      </w:r>
      <w:r w:rsidR="005C5CD9">
        <w:t xml:space="preserve">Ende </w:t>
      </w:r>
      <w:r w:rsidR="00102560" w:rsidRPr="00102560">
        <w:t>der Halfpipe zu kommen. Dort angekommen, kann der ganze Energieumwandlungsprozess wiederholt werden und man erreicht</w:t>
      </w:r>
      <w:r w:rsidR="005C5CD9">
        <w:t xml:space="preserve"> wiederum</w:t>
      </w:r>
      <w:r w:rsidR="00102560" w:rsidRPr="00102560">
        <w:t xml:space="preserve"> die andere Seite der Halfpipe</w:t>
      </w:r>
      <w:r w:rsidR="00B17B3D">
        <w:t>.</w:t>
      </w:r>
    </w:p>
    <w:p w14:paraId="1F94B36E" w14:textId="1CEDF844" w:rsidR="001A5593" w:rsidRDefault="002D09E5" w:rsidP="005E4F34">
      <w:pPr>
        <w:jc w:val="center"/>
      </w:pPr>
      <w:r>
        <w:rPr>
          <w:noProof/>
        </w:rPr>
        <w:drawing>
          <wp:inline distT="0" distB="0" distL="0" distR="0" wp14:anchorId="0FBC319C" wp14:editId="36FB0B42">
            <wp:extent cx="3778250" cy="1190282"/>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33144" cy="1270583"/>
                    </a:xfrm>
                    <a:prstGeom prst="rect">
                      <a:avLst/>
                    </a:prstGeom>
                  </pic:spPr>
                </pic:pic>
              </a:graphicData>
            </a:graphic>
          </wp:inline>
        </w:drawing>
      </w:r>
    </w:p>
    <w:p w14:paraId="0A50677D" w14:textId="639E3FC6" w:rsidR="005E4F34" w:rsidRPr="00BF50B2" w:rsidRDefault="005E4F34" w:rsidP="005E4F34">
      <w:pPr>
        <w:pStyle w:val="Aufzhlung"/>
        <w:jc w:val="center"/>
        <w:rPr>
          <w:rStyle w:val="Hervorhebung"/>
          <w:b w:val="0"/>
          <w:bCs/>
          <w:i/>
          <w:iCs w:val="0"/>
          <w:sz w:val="20"/>
          <w:szCs w:val="20"/>
          <w:vertAlign w:val="subscript"/>
        </w:rPr>
      </w:pPr>
      <w:r>
        <w:rPr>
          <w:rStyle w:val="Hervorhebung"/>
          <w:b w:val="0"/>
          <w:bCs/>
          <w:sz w:val="20"/>
          <w:szCs w:val="20"/>
        </w:rPr>
        <w:t>Abb. 7.4:</w:t>
      </w:r>
      <w:r w:rsidR="008E541A">
        <w:rPr>
          <w:rStyle w:val="Hervorhebung"/>
          <w:b w:val="0"/>
          <w:bCs/>
          <w:sz w:val="20"/>
          <w:szCs w:val="20"/>
        </w:rPr>
        <w:t xml:space="preserve"> Energieerhaltung – Umwandlung von potentieller </w:t>
      </w:r>
      <w:r w:rsidR="008E541A">
        <w:rPr>
          <w:rStyle w:val="Hervorhebung"/>
          <w:b w:val="0"/>
          <w:bCs/>
          <w:i/>
          <w:iCs w:val="0"/>
          <w:sz w:val="20"/>
          <w:szCs w:val="20"/>
        </w:rPr>
        <w:t>E</w:t>
      </w:r>
      <w:r w:rsidR="008E541A">
        <w:rPr>
          <w:rStyle w:val="Hervorhebung"/>
          <w:b w:val="0"/>
          <w:bCs/>
          <w:i/>
          <w:iCs w:val="0"/>
          <w:sz w:val="20"/>
          <w:szCs w:val="20"/>
          <w:vertAlign w:val="subscript"/>
        </w:rPr>
        <w:t>pot</w:t>
      </w:r>
      <w:r w:rsidR="008E541A">
        <w:rPr>
          <w:rStyle w:val="Hervorhebung"/>
          <w:b w:val="0"/>
          <w:bCs/>
          <w:sz w:val="20"/>
          <w:szCs w:val="20"/>
        </w:rPr>
        <w:t xml:space="preserve"> und kinetischer </w:t>
      </w:r>
      <w:r w:rsidR="008E541A">
        <w:rPr>
          <w:rStyle w:val="Hervorhebung"/>
          <w:b w:val="0"/>
          <w:bCs/>
          <w:i/>
          <w:iCs w:val="0"/>
          <w:sz w:val="20"/>
          <w:szCs w:val="20"/>
        </w:rPr>
        <w:t>E</w:t>
      </w:r>
      <w:r w:rsidR="008E541A">
        <w:rPr>
          <w:rStyle w:val="Hervorhebung"/>
          <w:b w:val="0"/>
          <w:bCs/>
          <w:i/>
          <w:iCs w:val="0"/>
          <w:sz w:val="20"/>
          <w:szCs w:val="20"/>
          <w:vertAlign w:val="subscript"/>
        </w:rPr>
        <w:t>kin</w:t>
      </w:r>
      <w:r w:rsidR="00855A72">
        <w:rPr>
          <w:rStyle w:val="Hervorhebung"/>
          <w:b w:val="0"/>
          <w:bCs/>
          <w:sz w:val="20"/>
          <w:szCs w:val="20"/>
        </w:rPr>
        <w:t xml:space="preserve">. Am höchsten Punkt der Halfpipe ist die potentielle Energie am größten und die kinetischen am geringsten (links) Am tiefsten Punkt der Halfpipe wurde die potentielle Energie komplett in kinetische </w:t>
      </w:r>
      <w:r w:rsidR="00EA4A7A">
        <w:rPr>
          <w:rStyle w:val="Hervorhebung"/>
          <w:b w:val="0"/>
          <w:bCs/>
          <w:sz w:val="20"/>
          <w:szCs w:val="20"/>
        </w:rPr>
        <w:t>umgewandelt (rechts)</w:t>
      </w:r>
      <w:r>
        <w:rPr>
          <w:rStyle w:val="Hervorhebung"/>
          <w:b w:val="0"/>
          <w:bCs/>
          <w:sz w:val="20"/>
          <w:szCs w:val="20"/>
        </w:rPr>
        <w:t xml:space="preserve"> </w:t>
      </w:r>
    </w:p>
    <w:p w14:paraId="6C960177" w14:textId="57EBAB95" w:rsidR="0030767C" w:rsidRDefault="0030767C">
      <w:pPr>
        <w:spacing w:line="259" w:lineRule="auto"/>
        <w:jc w:val="left"/>
      </w:pPr>
      <w:r>
        <w:br w:type="page"/>
      </w:r>
    </w:p>
    <w:p w14:paraId="484D3FD4" w14:textId="24295CDF" w:rsidR="001A5593" w:rsidRDefault="008E320C" w:rsidP="00255D00">
      <w:r w:rsidRPr="008E320C">
        <w:rPr>
          <w:i/>
          <w:iCs/>
        </w:rPr>
        <w:lastRenderedPageBreak/>
        <w:t>Bemerkung</w:t>
      </w:r>
      <w:r w:rsidRPr="008E320C">
        <w:t xml:space="preserve">: Energie kann </w:t>
      </w:r>
      <w:r w:rsidR="00300765">
        <w:t>in vielfältiger</w:t>
      </w:r>
      <w:r w:rsidRPr="008E320C">
        <w:t xml:space="preserve"> Form vorkomm</w:t>
      </w:r>
      <w:r w:rsidR="00300765">
        <w:t>en</w:t>
      </w:r>
      <w:r w:rsidRPr="008E320C">
        <w:t xml:space="preserve"> und von einer Form in eine andere umgewandelt werden. Manche Energieformen k</w:t>
      </w:r>
      <w:r>
        <w:t>ö</w:t>
      </w:r>
      <w:r w:rsidRPr="008E320C">
        <w:t>nnen genutzt werden, um mechanische oder elektrische Arbeit zu verrichten. Andere k</w:t>
      </w:r>
      <w:r>
        <w:t>ö</w:t>
      </w:r>
      <w:r w:rsidRPr="008E320C">
        <w:t>nnen technisch nicht mehr verwendet werden. Energie wird nie verbraucht oder vernichtet, sondern nur von einer technisch nutzbaren Form in eine unbrauchbare umgewandelt.</w:t>
      </w:r>
    </w:p>
    <w:p w14:paraId="67343EEA" w14:textId="7B34B297" w:rsidR="00577234" w:rsidRDefault="00577234" w:rsidP="00255D00">
      <w:r w:rsidRPr="00577234">
        <w:t>Wird Arbeit verrichtet, so macht es einen Unterschied, wie lange dieser Vorgang dauert. Tr</w:t>
      </w:r>
      <w:r>
        <w:t>ä</w:t>
      </w:r>
      <w:r w:rsidRPr="00577234">
        <w:t>gt man einen schweren Rucksack vom Erdgescho</w:t>
      </w:r>
      <w:r>
        <w:t>ß</w:t>
      </w:r>
      <w:r w:rsidRPr="00577234">
        <w:t xml:space="preserve"> in den f</w:t>
      </w:r>
      <w:r>
        <w:t>ü</w:t>
      </w:r>
      <w:r w:rsidRPr="00577234">
        <w:t xml:space="preserve">nften </w:t>
      </w:r>
      <w:r>
        <w:t>S</w:t>
      </w:r>
      <w:r w:rsidRPr="00577234">
        <w:t xml:space="preserve">tock, so ist dies viel </w:t>
      </w:r>
      <w:r w:rsidR="00E15E49" w:rsidRPr="00577234">
        <w:t>anstrengender,</w:t>
      </w:r>
      <w:r w:rsidRPr="00577234">
        <w:t xml:space="preserve"> wenn man l</w:t>
      </w:r>
      <w:r>
        <w:t>ä</w:t>
      </w:r>
      <w:r w:rsidRPr="00577234">
        <w:t>uft</w:t>
      </w:r>
      <w:r w:rsidR="00300765">
        <w:t xml:space="preserve">, als wenn man </w:t>
      </w:r>
      <w:r w:rsidRPr="00577234">
        <w:t>gem</w:t>
      </w:r>
      <w:r>
        <w:t>ü</w:t>
      </w:r>
      <w:r w:rsidRPr="00577234">
        <w:t>tlich geht. Arbeit wird in beiden F</w:t>
      </w:r>
      <w:r w:rsidR="00E15E49">
        <w:t>ä</w:t>
      </w:r>
      <w:r w:rsidRPr="00577234">
        <w:t>llen</w:t>
      </w:r>
      <w:r w:rsidR="00E74960">
        <w:t xml:space="preserve"> zu gleichem Anteil</w:t>
      </w:r>
      <w:r w:rsidRPr="00577234">
        <w:t xml:space="preserve"> verrichtet. Der Unterschied liegt in der ben</w:t>
      </w:r>
      <w:r w:rsidR="00E15E49">
        <w:t>ö</w:t>
      </w:r>
      <w:r w:rsidRPr="00577234">
        <w:t>tigten Zeit. Um dies physikalisch zu beschreiben, gibt es den Begriff der Leist</w:t>
      </w:r>
      <w:r w:rsidR="00E15E49">
        <w:t>u</w:t>
      </w:r>
      <w:r w:rsidRPr="00577234">
        <w:t>ng. Die Leistung gibt an, in welcher Zeit Arbeit verrichtet w</w:t>
      </w:r>
      <w:r w:rsidR="00E74960">
        <w:t>ird</w:t>
      </w:r>
      <w:r w:rsidRPr="00577234">
        <w:t>. Je k</w:t>
      </w:r>
      <w:r w:rsidR="00E15E49">
        <w:t>ü</w:t>
      </w:r>
      <w:r w:rsidRPr="00577234">
        <w:t>rzer dies dauert, desto h</w:t>
      </w:r>
      <w:r w:rsidR="00E15E49">
        <w:t>ö</w:t>
      </w:r>
      <w:r w:rsidRPr="00577234">
        <w:t>her ist die Leistung. Daher gilt:</w:t>
      </w:r>
    </w:p>
    <w:p w14:paraId="55299AAC" w14:textId="381F9519" w:rsidR="00E15E49" w:rsidRDefault="00E15E49" w:rsidP="00255D00"/>
    <w:p w14:paraId="2EA7A70A" w14:textId="01765135" w:rsidR="00E15E49" w:rsidRDefault="00E15E49" w:rsidP="00E15E49">
      <w:pPr>
        <w:jc w:val="center"/>
        <w:rPr>
          <w:i/>
          <w:iCs/>
        </w:rPr>
      </w:pPr>
      <w:r>
        <w:rPr>
          <w:i/>
          <w:iCs/>
        </w:rPr>
        <w:t>Leistung ist gleich verrichtete Arbeit, durch die dazu benötigte Zeit</w:t>
      </w:r>
    </w:p>
    <w:p w14:paraId="331619D3" w14:textId="71E976A3" w:rsidR="00E15E49" w:rsidRDefault="00E15E49" w:rsidP="00E15E49"/>
    <w:p w14:paraId="24793F65" w14:textId="4FF61CEE" w:rsidR="00E15E49" w:rsidRDefault="00E15E49" w:rsidP="00E15E49">
      <w:r>
        <w:t xml:space="preserve">Als Formelzeichen wird häufig </w:t>
      </w:r>
      <w:r>
        <w:rPr>
          <w:i/>
          <w:iCs/>
        </w:rPr>
        <w:t>P</w:t>
      </w:r>
      <w:r>
        <w:t xml:space="preserve"> verwendet. Die Einheit der Leistung</w:t>
      </w:r>
      <w:r w:rsidR="00662B41">
        <w:t xml:space="preserve"> ist 1 Watt (W) oder 1 Joule pro Sekunde (1 W = 1J/s). </w:t>
      </w:r>
    </w:p>
    <w:p w14:paraId="2FC0AA3B" w14:textId="0D4F7620" w:rsidR="00662B41" w:rsidRDefault="00662B41" w:rsidP="00E15E49"/>
    <w:p w14:paraId="3C735130" w14:textId="483AF23F" w:rsidR="00662B41" w:rsidRDefault="007D66F0" w:rsidP="00E15E49">
      <w:pPr>
        <w:rPr>
          <w:b/>
          <w:bCs/>
        </w:rPr>
      </w:pPr>
      <w:r>
        <w:rPr>
          <w:b/>
          <w:bCs/>
        </w:rPr>
        <w:t>Take Home Message</w:t>
      </w:r>
    </w:p>
    <w:p w14:paraId="7EDEC17C" w14:textId="02448EC6" w:rsidR="00660856" w:rsidRDefault="00660856" w:rsidP="007D66F0">
      <w:pPr>
        <w:pStyle w:val="Aufzhlung"/>
        <w:numPr>
          <w:ilvl w:val="0"/>
          <w:numId w:val="18"/>
        </w:numPr>
        <w:shd w:val="clear" w:color="auto" w:fill="E7E6E6" w:themeFill="background2"/>
      </w:pPr>
      <w:r>
        <w:t xml:space="preserve">In der Physik ist </w:t>
      </w:r>
      <w:r>
        <w:rPr>
          <w:b/>
          <w:bCs/>
        </w:rPr>
        <w:t>Arbeit</w:t>
      </w:r>
      <w:r>
        <w:t xml:space="preserve"> definiert als das Produkt aus Kraft </w:t>
      </w:r>
      <w:r w:rsidR="00B12C27">
        <w:t>entlang</w:t>
      </w:r>
      <w:r>
        <w:t xml:space="preserve"> des Weges mal dem Weg. Durch Arbeit kann in der Mechanik die Lage, die Form oder die Geschwindigkeit eines Körpers</w:t>
      </w:r>
      <w:r w:rsidR="004F7A67">
        <w:t xml:space="preserve"> verändert werden.</w:t>
      </w:r>
    </w:p>
    <w:p w14:paraId="24589621" w14:textId="74D7E880" w:rsidR="004F7A67" w:rsidRDefault="004F7A67" w:rsidP="007D66F0">
      <w:pPr>
        <w:pStyle w:val="Aufzhlung"/>
        <w:numPr>
          <w:ilvl w:val="0"/>
          <w:numId w:val="18"/>
        </w:numPr>
        <w:shd w:val="clear" w:color="auto" w:fill="E7E6E6" w:themeFill="background2"/>
      </w:pPr>
      <w:r>
        <w:t xml:space="preserve">Die in ein System eingebrachte Arbeit kann in Form von </w:t>
      </w:r>
      <w:r>
        <w:rPr>
          <w:b/>
          <w:bCs/>
        </w:rPr>
        <w:t>Energie</w:t>
      </w:r>
      <w:r>
        <w:t xml:space="preserve"> gespeichert werden. Dabei kann die Energie in verschiedensten Formen vorkommen. In rein mechanischen Systemen sind</w:t>
      </w:r>
      <w:r w:rsidR="00E26F39">
        <w:t xml:space="preserve"> die potentielle und die kinetische Energie maßgebend. Allgemein ist Energie die Fähigkeit, mec</w:t>
      </w:r>
      <w:r w:rsidR="001D2160">
        <w:t xml:space="preserve">hanische Arbeit zu verrichten, Wärme abzugeben oder Strahlung auszusenden. Für die Energie gilt </w:t>
      </w:r>
      <w:r w:rsidR="00E74960">
        <w:t>der</w:t>
      </w:r>
      <w:r w:rsidR="001D2160">
        <w:t xml:space="preserve"> Energieerhaltungssatz – Energie kann nur umgewandelt, nicht aber vernichtet werden. </w:t>
      </w:r>
    </w:p>
    <w:p w14:paraId="42B1A151" w14:textId="349BD658" w:rsidR="00660856" w:rsidRDefault="007D5AFC" w:rsidP="007D66F0">
      <w:pPr>
        <w:pStyle w:val="Aufzhlung"/>
        <w:numPr>
          <w:ilvl w:val="0"/>
          <w:numId w:val="18"/>
        </w:numPr>
        <w:shd w:val="clear" w:color="auto" w:fill="E7E6E6" w:themeFill="background2"/>
      </w:pPr>
      <w:r>
        <w:t xml:space="preserve">Die </w:t>
      </w:r>
      <w:r>
        <w:rPr>
          <w:b/>
          <w:bCs/>
        </w:rPr>
        <w:t>Leistung</w:t>
      </w:r>
      <w:r>
        <w:t xml:space="preserve"> gibt an, in welcher Zeit Arbeit </w:t>
      </w:r>
      <w:r w:rsidR="004C564E">
        <w:t>verrichtet w</w:t>
      </w:r>
      <w:r w:rsidR="00E74960">
        <w:t>ird</w:t>
      </w:r>
      <w:r w:rsidR="004C564E">
        <w:t xml:space="preserve">. Die Leistung ist umso höher, je schneller die Arbeit verrichtet wurde. </w:t>
      </w:r>
    </w:p>
    <w:p w14:paraId="53C170EF" w14:textId="77777777" w:rsidR="00660856" w:rsidRPr="00660856" w:rsidRDefault="00660856" w:rsidP="00E15E49"/>
    <w:p w14:paraId="658DB0E9" w14:textId="07C8D4EE" w:rsidR="001A5593" w:rsidRDefault="001A5593" w:rsidP="00255D00"/>
    <w:p w14:paraId="3E9D72B9" w14:textId="3946E8E4" w:rsidR="001A5593" w:rsidRDefault="001A5593" w:rsidP="00255D00"/>
    <w:p w14:paraId="706149D1" w14:textId="5F59D2B5" w:rsidR="001A5593" w:rsidRDefault="001A5593" w:rsidP="00255D00"/>
    <w:p w14:paraId="478C0B8B" w14:textId="5928F0D1" w:rsidR="00EC0A65" w:rsidRPr="00044CCF" w:rsidRDefault="00EC0A65">
      <w:pPr>
        <w:spacing w:line="259" w:lineRule="auto"/>
        <w:jc w:val="left"/>
        <w:rPr>
          <w:rFonts w:eastAsiaTheme="majorEastAsia" w:cstheme="majorBidi"/>
          <w:b/>
          <w:color w:val="000000" w:themeColor="text1"/>
          <w:sz w:val="28"/>
          <w:szCs w:val="26"/>
        </w:rPr>
      </w:pPr>
    </w:p>
    <w:sectPr w:rsidR="00EC0A65" w:rsidRPr="00044CCF" w:rsidSect="00FC410F">
      <w:headerReference w:type="default" r:id="rId47"/>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AEDF7" w14:textId="77777777" w:rsidR="005D2258" w:rsidRDefault="005D2258" w:rsidP="00CF2B65">
      <w:pPr>
        <w:spacing w:after="0" w:line="240" w:lineRule="auto"/>
      </w:pPr>
      <w:r>
        <w:separator/>
      </w:r>
    </w:p>
  </w:endnote>
  <w:endnote w:type="continuationSeparator" w:id="0">
    <w:p w14:paraId="6AA0AB17" w14:textId="77777777" w:rsidR="005D2258" w:rsidRDefault="005D2258" w:rsidP="00CF2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A5D2F" w14:textId="77777777" w:rsidR="005D2258" w:rsidRDefault="005D2258" w:rsidP="00CF2B65">
      <w:pPr>
        <w:spacing w:after="0" w:line="240" w:lineRule="auto"/>
      </w:pPr>
      <w:r>
        <w:separator/>
      </w:r>
    </w:p>
  </w:footnote>
  <w:footnote w:type="continuationSeparator" w:id="0">
    <w:p w14:paraId="6305E950" w14:textId="77777777" w:rsidR="005D2258" w:rsidRDefault="005D2258" w:rsidP="00CF2B65">
      <w:pPr>
        <w:spacing w:after="0" w:line="240" w:lineRule="auto"/>
      </w:pPr>
      <w:r>
        <w:continuationSeparator/>
      </w:r>
    </w:p>
  </w:footnote>
  <w:footnote w:id="1">
    <w:p w14:paraId="5CF42E32" w14:textId="095E3627" w:rsidR="008B1054" w:rsidRDefault="008B1054">
      <w:pPr>
        <w:pStyle w:val="Funotentext"/>
      </w:pPr>
      <w:r>
        <w:rPr>
          <w:rStyle w:val="Funotenzeichen"/>
        </w:rPr>
        <w:footnoteRef/>
      </w:r>
      <w:r>
        <w:t xml:space="preserve"> Ein Vektor mit 2 Dimensionen (2D) kann nicht mit einem Vektor mit 3 Richtungen (3D) kombiniert werden</w:t>
      </w:r>
    </w:p>
  </w:footnote>
  <w:footnote w:id="2">
    <w:p w14:paraId="4324B231" w14:textId="428AA1E5" w:rsidR="00CA48F3" w:rsidRPr="00CA48F3" w:rsidRDefault="00CA48F3">
      <w:pPr>
        <w:pStyle w:val="Funotentext"/>
        <w:rPr>
          <w:i/>
          <w:iCs/>
        </w:rPr>
      </w:pPr>
      <w:r>
        <w:rPr>
          <w:rStyle w:val="Funotenzeichen"/>
        </w:rPr>
        <w:footnoteRef/>
      </w:r>
      <w:r>
        <w:t xml:space="preserve"> SI steht als Abkürzung für den französischen Ausdruck </w:t>
      </w:r>
      <w:r>
        <w:rPr>
          <w:i/>
          <w:iCs/>
        </w:rPr>
        <w:t>Syst</w:t>
      </w:r>
      <w:r w:rsidR="00C83F27">
        <w:rPr>
          <w:i/>
          <w:iCs/>
        </w:rPr>
        <w:t>éme international d´unités)</w:t>
      </w:r>
    </w:p>
  </w:footnote>
  <w:footnote w:id="3">
    <w:p w14:paraId="2E62C6DD" w14:textId="215818F4" w:rsidR="008B1054" w:rsidRDefault="008B1054">
      <w:pPr>
        <w:pStyle w:val="Funotentext"/>
      </w:pPr>
      <w:r>
        <w:rPr>
          <w:rStyle w:val="Funotenzeichen"/>
        </w:rPr>
        <w:footnoteRef/>
      </w:r>
      <w:r>
        <w:t xml:space="preserve"> Sr = Sterradiant, Maßeinheit für den Raumwinkel (für den Lichtkegel)</w:t>
      </w:r>
    </w:p>
  </w:footnote>
  <w:footnote w:id="4">
    <w:p w14:paraId="4AC13FF4" w14:textId="79CFA3F6" w:rsidR="00FA42EF" w:rsidRDefault="00FA42EF">
      <w:pPr>
        <w:pStyle w:val="Funotentext"/>
      </w:pPr>
      <w:r>
        <w:rPr>
          <w:rStyle w:val="Funotenzeichen"/>
        </w:rPr>
        <w:footnoteRef/>
      </w:r>
      <w:r>
        <w:t xml:space="preserve"> wiederholender</w:t>
      </w:r>
    </w:p>
  </w:footnote>
  <w:footnote w:id="5">
    <w:p w14:paraId="08252207" w14:textId="62626C2D" w:rsidR="008B1054" w:rsidRDefault="008B1054">
      <w:pPr>
        <w:pStyle w:val="Funotentext"/>
      </w:pPr>
      <w:r>
        <w:rPr>
          <w:rStyle w:val="Funotenzeichen"/>
        </w:rPr>
        <w:footnoteRef/>
      </w:r>
      <w:r>
        <w:t xml:space="preserve"> Physikalische Größen können wie bereits erwähnt, Skalare oder Vektoren sein. Zur leichteren Einführung wird im kommenden Kapitel auf die vektorielle Schreibweise verzichtet und die </w:t>
      </w:r>
      <w:r w:rsidR="00981D64">
        <w:t>Vektoren</w:t>
      </w:r>
      <w:r>
        <w:t xml:space="preserve"> wie Skalare behandelt. Betrachtet man eine geradlinige Bewegung entlang einer Raumrichtung, zum Beispiel der x-Richtung, so ist diese Vereinfach auch korrekt. </w:t>
      </w:r>
    </w:p>
  </w:footnote>
  <w:footnote w:id="6">
    <w:p w14:paraId="1148BE55" w14:textId="792F62AF" w:rsidR="008B1054" w:rsidRDefault="008B1054">
      <w:pPr>
        <w:pStyle w:val="Funotentext"/>
      </w:pPr>
      <w:r>
        <w:rPr>
          <w:rStyle w:val="Funotenzeichen"/>
        </w:rPr>
        <w:footnoteRef/>
      </w:r>
      <w:r>
        <w:t xml:space="preserve"> Es gibt zahlreiche andere Notationen für den Weg. Oft wird auch ein</w:t>
      </w:r>
      <w:r w:rsidRPr="00B249D4">
        <w:rPr>
          <w:i/>
          <w:iCs/>
        </w:rPr>
        <w:t xml:space="preserve"> x</w:t>
      </w:r>
      <w:r>
        <w:t xml:space="preserve"> oder ein </w:t>
      </w:r>
      <w:r w:rsidRPr="00B249D4">
        <w:rPr>
          <w:i/>
          <w:iCs/>
        </w:rPr>
        <w:t>r</w:t>
      </w:r>
      <w:r>
        <w:t xml:space="preserve"> verwendet. </w:t>
      </w:r>
    </w:p>
  </w:footnote>
  <w:footnote w:id="7">
    <w:p w14:paraId="273885A0" w14:textId="27C325E7" w:rsidR="00173BBE" w:rsidRDefault="00173BBE">
      <w:pPr>
        <w:pStyle w:val="Funotentext"/>
      </w:pPr>
      <w:r>
        <w:rPr>
          <w:rStyle w:val="Funotenzeichen"/>
        </w:rPr>
        <w:footnoteRef/>
      </w:r>
      <w:r>
        <w:t xml:space="preserve"> Der lineare Zusammenhang zwischen Kraft und Weg bei einer Feder gilt nur im elastischen Bereich. Der Proporti</w:t>
      </w:r>
      <w:r w:rsidR="00F3508F">
        <w:t>onalitätsfaktor zwischen Kraft und Auslenkung wird Federkonstante genannt</w:t>
      </w:r>
    </w:p>
  </w:footnote>
  <w:footnote w:id="8">
    <w:p w14:paraId="1F2BBA64" w14:textId="1605FD56" w:rsidR="000E4676" w:rsidRDefault="000E4676">
      <w:pPr>
        <w:pStyle w:val="Funotentext"/>
      </w:pPr>
      <w:r>
        <w:rPr>
          <w:rStyle w:val="Funotenzeichen"/>
        </w:rPr>
        <w:footnoteRef/>
      </w:r>
      <w:r>
        <w:t xml:space="preserve"> Mechanik ist die Lehre der Bewegung und Verformung von Körpern sowie</w:t>
      </w:r>
      <w:r w:rsidR="005B6F3B">
        <w:t xml:space="preserve"> von den dabei wirkenden Kräften</w:t>
      </w:r>
    </w:p>
  </w:footnote>
  <w:footnote w:id="9">
    <w:p w14:paraId="32C8D902" w14:textId="317A5C4E" w:rsidR="006B6FB7" w:rsidRDefault="006B6FB7">
      <w:pPr>
        <w:pStyle w:val="Funotentext"/>
      </w:pPr>
      <w:r>
        <w:rPr>
          <w:rStyle w:val="Funotenzeichen"/>
        </w:rPr>
        <w:footnoteRef/>
      </w:r>
      <w:r>
        <w:t xml:space="preserve"> In diesem Kapitel beschränken wir uns auf die Mechanik. Ein geladenes Teilchen kann in einem elektrischen Feld ebenfalls eine potentielle Energie besitzen.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1EBC" w14:textId="33CD0E0C" w:rsidR="008B1054" w:rsidRDefault="008B1054">
    <w:pPr>
      <w:pStyle w:val="Kopfzeile"/>
      <w:jc w:val="right"/>
    </w:pPr>
    <w:r>
      <w:t xml:space="preserve">Seite </w:t>
    </w:r>
    <w:sdt>
      <w:sdtPr>
        <w:id w:val="560753665"/>
        <w:docPartObj>
          <w:docPartGallery w:val="Page Numbers (Top of Page)"/>
          <w:docPartUnique/>
        </w:docPartObj>
      </w:sdtPr>
      <w:sdtEndPr/>
      <w:sdtContent>
        <w:r>
          <w:fldChar w:fldCharType="begin"/>
        </w:r>
        <w:r>
          <w:instrText>PAGE   \* MERGEFORMAT</w:instrText>
        </w:r>
        <w:r>
          <w:fldChar w:fldCharType="separate"/>
        </w:r>
        <w:r>
          <w:rPr>
            <w:lang w:val="de-DE"/>
          </w:rPr>
          <w:t>2</w:t>
        </w:r>
        <w:r>
          <w:fldChar w:fldCharType="end"/>
        </w:r>
      </w:sdtContent>
    </w:sdt>
  </w:p>
  <w:p w14:paraId="2DEB1CA3" w14:textId="77777777" w:rsidR="008B1054" w:rsidRDefault="008B105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3E33"/>
    <w:multiLevelType w:val="hybridMultilevel"/>
    <w:tmpl w:val="618A3EC6"/>
    <w:lvl w:ilvl="0" w:tplc="0C07000B">
      <w:start w:val="1"/>
      <w:numFmt w:val="bullet"/>
      <w:lvlText w:val=""/>
      <w:lvlJc w:val="left"/>
      <w:pPr>
        <w:ind w:left="720" w:hanging="360"/>
      </w:pPr>
      <w:rPr>
        <w:rFonts w:ascii="Wingdings" w:hAnsi="Wingdings" w:hint="default"/>
      </w:rPr>
    </w:lvl>
    <w:lvl w:ilvl="1" w:tplc="0C07000B">
      <w:start w:val="1"/>
      <w:numFmt w:val="bullet"/>
      <w:lvlText w:val=""/>
      <w:lvlJc w:val="left"/>
      <w:pPr>
        <w:ind w:left="1785" w:hanging="705"/>
      </w:pPr>
      <w:rPr>
        <w:rFonts w:ascii="Wingdings" w:hAnsi="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8B54AF9"/>
    <w:multiLevelType w:val="hybridMultilevel"/>
    <w:tmpl w:val="E974AB9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4C6AC3"/>
    <w:multiLevelType w:val="hybridMultilevel"/>
    <w:tmpl w:val="4AA0417A"/>
    <w:lvl w:ilvl="0" w:tplc="8E5CCC24">
      <w:numFmt w:val="bullet"/>
      <w:lvlText w:val="-"/>
      <w:lvlJc w:val="left"/>
      <w:pPr>
        <w:ind w:left="1065" w:hanging="705"/>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EDC4F81"/>
    <w:multiLevelType w:val="hybridMultilevel"/>
    <w:tmpl w:val="52FE68C4"/>
    <w:lvl w:ilvl="0" w:tplc="1A406E7E">
      <w:start w:val="1"/>
      <w:numFmt w:val="lowerLetter"/>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4" w15:restartNumberingAfterBreak="0">
    <w:nsid w:val="0FF7255D"/>
    <w:multiLevelType w:val="hybridMultilevel"/>
    <w:tmpl w:val="32EA83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1273A9E"/>
    <w:multiLevelType w:val="hybridMultilevel"/>
    <w:tmpl w:val="B50E52B6"/>
    <w:lvl w:ilvl="0" w:tplc="0C07000B">
      <w:start w:val="1"/>
      <w:numFmt w:val="bullet"/>
      <w:lvlText w:val=""/>
      <w:lvlJc w:val="left"/>
      <w:pPr>
        <w:ind w:left="720" w:hanging="360"/>
      </w:pPr>
      <w:rPr>
        <w:rFonts w:ascii="Wingdings" w:hAnsi="Wingdings" w:hint="default"/>
      </w:rPr>
    </w:lvl>
    <w:lvl w:ilvl="1" w:tplc="0C07000B">
      <w:start w:val="1"/>
      <w:numFmt w:val="bullet"/>
      <w:lvlText w:val=""/>
      <w:lvlJc w:val="left"/>
      <w:pPr>
        <w:ind w:left="1785" w:hanging="705"/>
      </w:pPr>
      <w:rPr>
        <w:rFonts w:ascii="Wingdings" w:hAnsi="Wingdings" w:hint="default"/>
      </w:rPr>
    </w:lvl>
    <w:lvl w:ilvl="2" w:tplc="0C07000B">
      <w:start w:val="1"/>
      <w:numFmt w:val="bullet"/>
      <w:lvlText w:val=""/>
      <w:lvlJc w:val="left"/>
      <w:pPr>
        <w:ind w:left="2505" w:hanging="705"/>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13F56ED"/>
    <w:multiLevelType w:val="hybridMultilevel"/>
    <w:tmpl w:val="198C8560"/>
    <w:lvl w:ilvl="0" w:tplc="842E72F2">
      <w:start w:val="1"/>
      <w:numFmt w:val="lowerLetter"/>
      <w:lvlText w:val="%1)"/>
      <w:lvlJc w:val="left"/>
      <w:pPr>
        <w:ind w:left="720" w:hanging="360"/>
      </w:pPr>
      <w:rPr>
        <w:rFonts w:ascii="Calibri" w:hAnsi="Calibri" w:hint="default"/>
        <w:b w:val="0"/>
        <w:sz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2F043C5"/>
    <w:multiLevelType w:val="hybridMultilevel"/>
    <w:tmpl w:val="48D6A1A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5284327"/>
    <w:multiLevelType w:val="hybridMultilevel"/>
    <w:tmpl w:val="43267E7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8C304AE"/>
    <w:multiLevelType w:val="hybridMultilevel"/>
    <w:tmpl w:val="814EFF1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C3F227E"/>
    <w:multiLevelType w:val="hybridMultilevel"/>
    <w:tmpl w:val="1EA4CA5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EBD554F"/>
    <w:multiLevelType w:val="hybridMultilevel"/>
    <w:tmpl w:val="AAE829FA"/>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4501352"/>
    <w:multiLevelType w:val="hybridMultilevel"/>
    <w:tmpl w:val="3458777A"/>
    <w:lvl w:ilvl="0" w:tplc="0C070017">
      <w:start w:val="3"/>
      <w:numFmt w:val="lowerLetter"/>
      <w:lvlText w:val="%1)"/>
      <w:lvlJc w:val="left"/>
      <w:pPr>
        <w:ind w:left="720" w:hanging="360"/>
      </w:pPr>
      <w:rPr>
        <w:rFonts w:hint="default"/>
        <w:sz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4BA0256"/>
    <w:multiLevelType w:val="hybridMultilevel"/>
    <w:tmpl w:val="EAD0C8DE"/>
    <w:lvl w:ilvl="0" w:tplc="0C070001">
      <w:start w:val="1"/>
      <w:numFmt w:val="bullet"/>
      <w:lvlText w:val=""/>
      <w:lvlJc w:val="left"/>
      <w:pPr>
        <w:ind w:left="1065" w:hanging="705"/>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96A670D"/>
    <w:multiLevelType w:val="hybridMultilevel"/>
    <w:tmpl w:val="402A1B0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443F6E64"/>
    <w:multiLevelType w:val="hybridMultilevel"/>
    <w:tmpl w:val="1A28DC90"/>
    <w:lvl w:ilvl="0" w:tplc="8E5CCC24">
      <w:numFmt w:val="bullet"/>
      <w:lvlText w:val="-"/>
      <w:lvlJc w:val="left"/>
      <w:pPr>
        <w:ind w:left="1065" w:hanging="705"/>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A1E1909"/>
    <w:multiLevelType w:val="hybridMultilevel"/>
    <w:tmpl w:val="44361D7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A93290C"/>
    <w:multiLevelType w:val="hybridMultilevel"/>
    <w:tmpl w:val="BF96694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C465778"/>
    <w:multiLevelType w:val="hybridMultilevel"/>
    <w:tmpl w:val="A94412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2537616"/>
    <w:multiLevelType w:val="multilevel"/>
    <w:tmpl w:val="62D29AC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2EA351A"/>
    <w:multiLevelType w:val="hybridMultilevel"/>
    <w:tmpl w:val="B5D42F38"/>
    <w:lvl w:ilvl="0" w:tplc="B2481A0C">
      <w:start w:val="1"/>
      <w:numFmt w:val="lowerLetter"/>
      <w:lvlText w:val="%1)"/>
      <w:lvlJc w:val="left"/>
      <w:pPr>
        <w:ind w:left="1428" w:hanging="360"/>
      </w:pPr>
      <w:rPr>
        <w:rFonts w:hint="default"/>
        <w:sz w:val="20"/>
      </w:rPr>
    </w:lvl>
    <w:lvl w:ilvl="1" w:tplc="0C070019" w:tentative="1">
      <w:start w:val="1"/>
      <w:numFmt w:val="lowerLetter"/>
      <w:lvlText w:val="%2."/>
      <w:lvlJc w:val="left"/>
      <w:pPr>
        <w:ind w:left="2148" w:hanging="360"/>
      </w:pPr>
    </w:lvl>
    <w:lvl w:ilvl="2" w:tplc="0C07001B" w:tentative="1">
      <w:start w:val="1"/>
      <w:numFmt w:val="lowerRoman"/>
      <w:lvlText w:val="%3."/>
      <w:lvlJc w:val="right"/>
      <w:pPr>
        <w:ind w:left="2868" w:hanging="180"/>
      </w:pPr>
    </w:lvl>
    <w:lvl w:ilvl="3" w:tplc="0C07000F" w:tentative="1">
      <w:start w:val="1"/>
      <w:numFmt w:val="decimal"/>
      <w:lvlText w:val="%4."/>
      <w:lvlJc w:val="left"/>
      <w:pPr>
        <w:ind w:left="3588" w:hanging="360"/>
      </w:pPr>
    </w:lvl>
    <w:lvl w:ilvl="4" w:tplc="0C070019" w:tentative="1">
      <w:start w:val="1"/>
      <w:numFmt w:val="lowerLetter"/>
      <w:lvlText w:val="%5."/>
      <w:lvlJc w:val="left"/>
      <w:pPr>
        <w:ind w:left="4308" w:hanging="360"/>
      </w:pPr>
    </w:lvl>
    <w:lvl w:ilvl="5" w:tplc="0C07001B" w:tentative="1">
      <w:start w:val="1"/>
      <w:numFmt w:val="lowerRoman"/>
      <w:lvlText w:val="%6."/>
      <w:lvlJc w:val="right"/>
      <w:pPr>
        <w:ind w:left="5028" w:hanging="180"/>
      </w:pPr>
    </w:lvl>
    <w:lvl w:ilvl="6" w:tplc="0C07000F" w:tentative="1">
      <w:start w:val="1"/>
      <w:numFmt w:val="decimal"/>
      <w:lvlText w:val="%7."/>
      <w:lvlJc w:val="left"/>
      <w:pPr>
        <w:ind w:left="5748" w:hanging="360"/>
      </w:pPr>
    </w:lvl>
    <w:lvl w:ilvl="7" w:tplc="0C070019" w:tentative="1">
      <w:start w:val="1"/>
      <w:numFmt w:val="lowerLetter"/>
      <w:lvlText w:val="%8."/>
      <w:lvlJc w:val="left"/>
      <w:pPr>
        <w:ind w:left="6468" w:hanging="360"/>
      </w:pPr>
    </w:lvl>
    <w:lvl w:ilvl="8" w:tplc="0C07001B" w:tentative="1">
      <w:start w:val="1"/>
      <w:numFmt w:val="lowerRoman"/>
      <w:lvlText w:val="%9."/>
      <w:lvlJc w:val="right"/>
      <w:pPr>
        <w:ind w:left="7188" w:hanging="180"/>
      </w:pPr>
    </w:lvl>
  </w:abstractNum>
  <w:abstractNum w:abstractNumId="21" w15:restartNumberingAfterBreak="0">
    <w:nsid w:val="5AB22698"/>
    <w:multiLevelType w:val="hybridMultilevel"/>
    <w:tmpl w:val="6706C2E2"/>
    <w:lvl w:ilvl="0" w:tplc="C44AF2C8">
      <w:start w:val="1"/>
      <w:numFmt w:val="bullet"/>
      <w:pStyle w:val="Unterteilung"/>
      <w:lvlText w:val=""/>
      <w:lvlJc w:val="left"/>
      <w:pPr>
        <w:ind w:left="720" w:hanging="360"/>
      </w:pPr>
      <w:rPr>
        <w:rFonts w:ascii="Wingdings" w:hAnsi="Wingdings" w:hint="default"/>
      </w:rPr>
    </w:lvl>
    <w:lvl w:ilvl="1" w:tplc="0C07000B">
      <w:start w:val="1"/>
      <w:numFmt w:val="bullet"/>
      <w:lvlText w:val=""/>
      <w:lvlJc w:val="left"/>
      <w:pPr>
        <w:ind w:left="1440" w:hanging="360"/>
      </w:pPr>
      <w:rPr>
        <w:rFonts w:ascii="Wingdings" w:hAnsi="Wingdings" w:hint="default"/>
      </w:rPr>
    </w:lvl>
    <w:lvl w:ilvl="2" w:tplc="0C07000B">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C3B073F"/>
    <w:multiLevelType w:val="multilevel"/>
    <w:tmpl w:val="857AFC5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vertAlign w:val="baseline"/>
        <w:lang w:val="x-none" w:eastAsia="x-none" w:bidi="x-none"/>
        <w:specVanish w: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5E871935"/>
    <w:multiLevelType w:val="hybridMultilevel"/>
    <w:tmpl w:val="CA34AD08"/>
    <w:lvl w:ilvl="0" w:tplc="0C07000B">
      <w:start w:val="1"/>
      <w:numFmt w:val="bullet"/>
      <w:lvlText w:val=""/>
      <w:lvlJc w:val="left"/>
      <w:pPr>
        <w:ind w:left="1065" w:hanging="705"/>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F477840"/>
    <w:multiLevelType w:val="hybridMultilevel"/>
    <w:tmpl w:val="0C62721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7271F9C"/>
    <w:multiLevelType w:val="hybridMultilevel"/>
    <w:tmpl w:val="AAE829F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01515AB"/>
    <w:multiLevelType w:val="hybridMultilevel"/>
    <w:tmpl w:val="54E8AD7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03E4BE3"/>
    <w:multiLevelType w:val="hybridMultilevel"/>
    <w:tmpl w:val="F0FA263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629589E"/>
    <w:multiLevelType w:val="hybridMultilevel"/>
    <w:tmpl w:val="3C107C98"/>
    <w:lvl w:ilvl="0" w:tplc="30383440">
      <w:start w:val="1"/>
      <w:numFmt w:val="decimal"/>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7675460B"/>
    <w:multiLevelType w:val="hybridMultilevel"/>
    <w:tmpl w:val="FA88C1D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6C52DC8"/>
    <w:multiLevelType w:val="hybridMultilevel"/>
    <w:tmpl w:val="34E2203E"/>
    <w:lvl w:ilvl="0" w:tplc="86F4CB04">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73D22F6"/>
    <w:multiLevelType w:val="hybridMultilevel"/>
    <w:tmpl w:val="B78AD23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84A7202"/>
    <w:multiLevelType w:val="multilevel"/>
    <w:tmpl w:val="62D29ACC"/>
    <w:lvl w:ilvl="0">
      <w:start w:val="1"/>
      <w:numFmt w:val="decimal"/>
      <w:lvlText w:val="%1."/>
      <w:lvlJc w:val="left"/>
      <w:pPr>
        <w:ind w:left="720" w:hanging="360"/>
      </w:pPr>
      <w:rPr>
        <w:rFonts w:hint="default"/>
      </w:rPr>
    </w:lvl>
    <w:lvl w:ilvl="1">
      <w:start w:val="1"/>
      <w:numFmt w:val="decimal"/>
      <w:isLgl/>
      <w:lvlText w:val="%1.%2"/>
      <w:lvlJc w:val="left"/>
      <w:pPr>
        <w:ind w:left="1272"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AB71364"/>
    <w:multiLevelType w:val="hybridMultilevel"/>
    <w:tmpl w:val="09A69EF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B391811"/>
    <w:multiLevelType w:val="hybridMultilevel"/>
    <w:tmpl w:val="6C66F2E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895320002">
    <w:abstractNumId w:val="19"/>
  </w:num>
  <w:num w:numId="2" w16cid:durableId="944654759">
    <w:abstractNumId w:val="21"/>
  </w:num>
  <w:num w:numId="3" w16cid:durableId="1250039968">
    <w:abstractNumId w:val="5"/>
  </w:num>
  <w:num w:numId="4" w16cid:durableId="1721829505">
    <w:abstractNumId w:val="0"/>
  </w:num>
  <w:num w:numId="5" w16cid:durableId="322395117">
    <w:abstractNumId w:val="7"/>
  </w:num>
  <w:num w:numId="6" w16cid:durableId="902524615">
    <w:abstractNumId w:val="15"/>
  </w:num>
  <w:num w:numId="7" w16cid:durableId="1692029573">
    <w:abstractNumId w:val="23"/>
  </w:num>
  <w:num w:numId="8" w16cid:durableId="1602756384">
    <w:abstractNumId w:val="26"/>
  </w:num>
  <w:num w:numId="9" w16cid:durableId="2042515639">
    <w:abstractNumId w:val="4"/>
  </w:num>
  <w:num w:numId="10" w16cid:durableId="284970383">
    <w:abstractNumId w:val="2"/>
  </w:num>
  <w:num w:numId="11" w16cid:durableId="110898577">
    <w:abstractNumId w:val="13"/>
  </w:num>
  <w:num w:numId="12" w16cid:durableId="1111585514">
    <w:abstractNumId w:val="32"/>
  </w:num>
  <w:num w:numId="13" w16cid:durableId="1698039162">
    <w:abstractNumId w:val="14"/>
  </w:num>
  <w:num w:numId="14" w16cid:durableId="938755052">
    <w:abstractNumId w:val="10"/>
  </w:num>
  <w:num w:numId="15" w16cid:durableId="1704280877">
    <w:abstractNumId w:val="30"/>
  </w:num>
  <w:num w:numId="16" w16cid:durableId="616836448">
    <w:abstractNumId w:val="28"/>
  </w:num>
  <w:num w:numId="17" w16cid:durableId="1944223378">
    <w:abstractNumId w:val="22"/>
  </w:num>
  <w:num w:numId="18" w16cid:durableId="144007447">
    <w:abstractNumId w:val="29"/>
  </w:num>
  <w:num w:numId="19" w16cid:durableId="1652709346">
    <w:abstractNumId w:val="16"/>
  </w:num>
  <w:num w:numId="20" w16cid:durableId="2074310782">
    <w:abstractNumId w:val="17"/>
  </w:num>
  <w:num w:numId="21" w16cid:durableId="674654452">
    <w:abstractNumId w:val="33"/>
  </w:num>
  <w:num w:numId="22" w16cid:durableId="1248155825">
    <w:abstractNumId w:val="1"/>
  </w:num>
  <w:num w:numId="23" w16cid:durableId="1405832809">
    <w:abstractNumId w:val="25"/>
  </w:num>
  <w:num w:numId="24" w16cid:durableId="228735601">
    <w:abstractNumId w:val="11"/>
  </w:num>
  <w:num w:numId="25" w16cid:durableId="1731344170">
    <w:abstractNumId w:val="27"/>
  </w:num>
  <w:num w:numId="26" w16cid:durableId="1107194374">
    <w:abstractNumId w:val="24"/>
  </w:num>
  <w:num w:numId="27" w16cid:durableId="625114643">
    <w:abstractNumId w:val="31"/>
  </w:num>
  <w:num w:numId="28" w16cid:durableId="333338043">
    <w:abstractNumId w:val="34"/>
  </w:num>
  <w:num w:numId="29" w16cid:durableId="1549220382">
    <w:abstractNumId w:val="9"/>
  </w:num>
  <w:num w:numId="30" w16cid:durableId="779882595">
    <w:abstractNumId w:val="6"/>
  </w:num>
  <w:num w:numId="31" w16cid:durableId="510263914">
    <w:abstractNumId w:val="3"/>
  </w:num>
  <w:num w:numId="32" w16cid:durableId="942031242">
    <w:abstractNumId w:val="20"/>
  </w:num>
  <w:num w:numId="33" w16cid:durableId="131292119">
    <w:abstractNumId w:val="12"/>
  </w:num>
  <w:num w:numId="34" w16cid:durableId="889146838">
    <w:abstractNumId w:val="8"/>
  </w:num>
  <w:num w:numId="35" w16cid:durableId="2404840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7B9"/>
    <w:rsid w:val="00002AB6"/>
    <w:rsid w:val="00013DC5"/>
    <w:rsid w:val="0002750C"/>
    <w:rsid w:val="0002785F"/>
    <w:rsid w:val="00027A8E"/>
    <w:rsid w:val="000304F9"/>
    <w:rsid w:val="000371C4"/>
    <w:rsid w:val="00041C84"/>
    <w:rsid w:val="00043287"/>
    <w:rsid w:val="0004329F"/>
    <w:rsid w:val="000437E8"/>
    <w:rsid w:val="000443C9"/>
    <w:rsid w:val="00044CCF"/>
    <w:rsid w:val="00054296"/>
    <w:rsid w:val="00054A1C"/>
    <w:rsid w:val="0005703F"/>
    <w:rsid w:val="0006400E"/>
    <w:rsid w:val="000653B3"/>
    <w:rsid w:val="00072C8B"/>
    <w:rsid w:val="0007307D"/>
    <w:rsid w:val="000735E6"/>
    <w:rsid w:val="00081941"/>
    <w:rsid w:val="00084470"/>
    <w:rsid w:val="000848B5"/>
    <w:rsid w:val="00091F81"/>
    <w:rsid w:val="00092054"/>
    <w:rsid w:val="00093ECD"/>
    <w:rsid w:val="00097318"/>
    <w:rsid w:val="00097483"/>
    <w:rsid w:val="000A32F5"/>
    <w:rsid w:val="000A3F20"/>
    <w:rsid w:val="000B272B"/>
    <w:rsid w:val="000B4081"/>
    <w:rsid w:val="000C4EC0"/>
    <w:rsid w:val="000C747A"/>
    <w:rsid w:val="000D4BFE"/>
    <w:rsid w:val="000D4D41"/>
    <w:rsid w:val="000D7B67"/>
    <w:rsid w:val="000E091D"/>
    <w:rsid w:val="000E1138"/>
    <w:rsid w:val="000E4676"/>
    <w:rsid w:val="000E7A23"/>
    <w:rsid w:val="000F1071"/>
    <w:rsid w:val="000F1755"/>
    <w:rsid w:val="000F189E"/>
    <w:rsid w:val="000F4C1B"/>
    <w:rsid w:val="000F6ABB"/>
    <w:rsid w:val="00101BB6"/>
    <w:rsid w:val="001020F0"/>
    <w:rsid w:val="00102560"/>
    <w:rsid w:val="00103ED5"/>
    <w:rsid w:val="00110B14"/>
    <w:rsid w:val="001114B7"/>
    <w:rsid w:val="001116ED"/>
    <w:rsid w:val="00114EDF"/>
    <w:rsid w:val="00115016"/>
    <w:rsid w:val="001153A2"/>
    <w:rsid w:val="00116822"/>
    <w:rsid w:val="001212A4"/>
    <w:rsid w:val="00122300"/>
    <w:rsid w:val="00126581"/>
    <w:rsid w:val="00126CF0"/>
    <w:rsid w:val="001334D9"/>
    <w:rsid w:val="00142818"/>
    <w:rsid w:val="00143E21"/>
    <w:rsid w:val="00153E4D"/>
    <w:rsid w:val="00154A28"/>
    <w:rsid w:val="00156544"/>
    <w:rsid w:val="00157CDE"/>
    <w:rsid w:val="00162B86"/>
    <w:rsid w:val="001644CE"/>
    <w:rsid w:val="001646AB"/>
    <w:rsid w:val="00165F61"/>
    <w:rsid w:val="001664D2"/>
    <w:rsid w:val="001701EA"/>
    <w:rsid w:val="00171A84"/>
    <w:rsid w:val="00173BBE"/>
    <w:rsid w:val="001740C5"/>
    <w:rsid w:val="00174459"/>
    <w:rsid w:val="00177472"/>
    <w:rsid w:val="00180A00"/>
    <w:rsid w:val="00182EE3"/>
    <w:rsid w:val="001838A7"/>
    <w:rsid w:val="00184693"/>
    <w:rsid w:val="00184800"/>
    <w:rsid w:val="00191D8A"/>
    <w:rsid w:val="001A5593"/>
    <w:rsid w:val="001B1208"/>
    <w:rsid w:val="001C77FA"/>
    <w:rsid w:val="001D2160"/>
    <w:rsid w:val="001D5041"/>
    <w:rsid w:val="001E57ED"/>
    <w:rsid w:val="001F2580"/>
    <w:rsid w:val="001F5939"/>
    <w:rsid w:val="001F6934"/>
    <w:rsid w:val="002037F6"/>
    <w:rsid w:val="002042F1"/>
    <w:rsid w:val="00204526"/>
    <w:rsid w:val="002054D5"/>
    <w:rsid w:val="00210964"/>
    <w:rsid w:val="00212534"/>
    <w:rsid w:val="0021472E"/>
    <w:rsid w:val="00217AC9"/>
    <w:rsid w:val="00217DFA"/>
    <w:rsid w:val="0022057E"/>
    <w:rsid w:val="00222022"/>
    <w:rsid w:val="00225963"/>
    <w:rsid w:val="002318C8"/>
    <w:rsid w:val="00233183"/>
    <w:rsid w:val="002338C4"/>
    <w:rsid w:val="002340B6"/>
    <w:rsid w:val="002410BE"/>
    <w:rsid w:val="00243DFF"/>
    <w:rsid w:val="002451C4"/>
    <w:rsid w:val="00247071"/>
    <w:rsid w:val="002506C2"/>
    <w:rsid w:val="00252EC2"/>
    <w:rsid w:val="00255D00"/>
    <w:rsid w:val="00256522"/>
    <w:rsid w:val="00260DC7"/>
    <w:rsid w:val="0026439C"/>
    <w:rsid w:val="00273722"/>
    <w:rsid w:val="002770F9"/>
    <w:rsid w:val="0028034E"/>
    <w:rsid w:val="00287372"/>
    <w:rsid w:val="00293BD1"/>
    <w:rsid w:val="00293E2A"/>
    <w:rsid w:val="00294FF1"/>
    <w:rsid w:val="002975CB"/>
    <w:rsid w:val="002A0ADC"/>
    <w:rsid w:val="002A5EFD"/>
    <w:rsid w:val="002B08AE"/>
    <w:rsid w:val="002B1F1D"/>
    <w:rsid w:val="002B2B64"/>
    <w:rsid w:val="002B39A0"/>
    <w:rsid w:val="002B4DEF"/>
    <w:rsid w:val="002C04D7"/>
    <w:rsid w:val="002C314C"/>
    <w:rsid w:val="002C4806"/>
    <w:rsid w:val="002C647A"/>
    <w:rsid w:val="002D012B"/>
    <w:rsid w:val="002D09E5"/>
    <w:rsid w:val="002D37BD"/>
    <w:rsid w:val="002D442D"/>
    <w:rsid w:val="002D70D5"/>
    <w:rsid w:val="002D7AEB"/>
    <w:rsid w:val="002E0849"/>
    <w:rsid w:val="002E1BEF"/>
    <w:rsid w:val="002F15A8"/>
    <w:rsid w:val="002F6FEC"/>
    <w:rsid w:val="00300765"/>
    <w:rsid w:val="00301505"/>
    <w:rsid w:val="00302429"/>
    <w:rsid w:val="003041B0"/>
    <w:rsid w:val="003067CB"/>
    <w:rsid w:val="0030767C"/>
    <w:rsid w:val="00307E63"/>
    <w:rsid w:val="0031004A"/>
    <w:rsid w:val="003108A8"/>
    <w:rsid w:val="00310D29"/>
    <w:rsid w:val="003115E1"/>
    <w:rsid w:val="00313598"/>
    <w:rsid w:val="00314D34"/>
    <w:rsid w:val="00320DD0"/>
    <w:rsid w:val="00326710"/>
    <w:rsid w:val="00326BDD"/>
    <w:rsid w:val="00340105"/>
    <w:rsid w:val="003416AF"/>
    <w:rsid w:val="003420DF"/>
    <w:rsid w:val="003634ED"/>
    <w:rsid w:val="00365220"/>
    <w:rsid w:val="00365324"/>
    <w:rsid w:val="003711B3"/>
    <w:rsid w:val="00371B21"/>
    <w:rsid w:val="00373685"/>
    <w:rsid w:val="00376EE5"/>
    <w:rsid w:val="00382343"/>
    <w:rsid w:val="00384DCF"/>
    <w:rsid w:val="00386393"/>
    <w:rsid w:val="00386627"/>
    <w:rsid w:val="00386C91"/>
    <w:rsid w:val="003871F6"/>
    <w:rsid w:val="003A2966"/>
    <w:rsid w:val="003A66B2"/>
    <w:rsid w:val="003A6C0C"/>
    <w:rsid w:val="003B21A7"/>
    <w:rsid w:val="003B2A3D"/>
    <w:rsid w:val="003B3776"/>
    <w:rsid w:val="003B40F4"/>
    <w:rsid w:val="003B4F97"/>
    <w:rsid w:val="003C17F8"/>
    <w:rsid w:val="003C2039"/>
    <w:rsid w:val="003D09EF"/>
    <w:rsid w:val="003D5990"/>
    <w:rsid w:val="003E3143"/>
    <w:rsid w:val="003E67B8"/>
    <w:rsid w:val="003E6F0A"/>
    <w:rsid w:val="00400E54"/>
    <w:rsid w:val="00402550"/>
    <w:rsid w:val="00402968"/>
    <w:rsid w:val="00404738"/>
    <w:rsid w:val="00420CDA"/>
    <w:rsid w:val="00425935"/>
    <w:rsid w:val="00434C5B"/>
    <w:rsid w:val="00435550"/>
    <w:rsid w:val="00440A16"/>
    <w:rsid w:val="00441A99"/>
    <w:rsid w:val="004429F7"/>
    <w:rsid w:val="004443AC"/>
    <w:rsid w:val="00451C09"/>
    <w:rsid w:val="004546CD"/>
    <w:rsid w:val="004630BC"/>
    <w:rsid w:val="0047524B"/>
    <w:rsid w:val="0048117E"/>
    <w:rsid w:val="004862D2"/>
    <w:rsid w:val="004A319C"/>
    <w:rsid w:val="004A3D3A"/>
    <w:rsid w:val="004A5DB5"/>
    <w:rsid w:val="004A60FD"/>
    <w:rsid w:val="004B22BF"/>
    <w:rsid w:val="004B68AB"/>
    <w:rsid w:val="004C2AF2"/>
    <w:rsid w:val="004C3034"/>
    <w:rsid w:val="004C40CA"/>
    <w:rsid w:val="004C564E"/>
    <w:rsid w:val="004C68D5"/>
    <w:rsid w:val="004D0927"/>
    <w:rsid w:val="004D414E"/>
    <w:rsid w:val="004D6E1E"/>
    <w:rsid w:val="004D7219"/>
    <w:rsid w:val="004E5777"/>
    <w:rsid w:val="004E6A99"/>
    <w:rsid w:val="004E70E5"/>
    <w:rsid w:val="004F6E32"/>
    <w:rsid w:val="004F7A67"/>
    <w:rsid w:val="004F7F47"/>
    <w:rsid w:val="005004C7"/>
    <w:rsid w:val="00503A12"/>
    <w:rsid w:val="00507629"/>
    <w:rsid w:val="00513B63"/>
    <w:rsid w:val="00514205"/>
    <w:rsid w:val="005151F3"/>
    <w:rsid w:val="00516076"/>
    <w:rsid w:val="00516D9B"/>
    <w:rsid w:val="0051744D"/>
    <w:rsid w:val="0052289E"/>
    <w:rsid w:val="00524F4B"/>
    <w:rsid w:val="00527AAD"/>
    <w:rsid w:val="00530AF3"/>
    <w:rsid w:val="0053117A"/>
    <w:rsid w:val="00536E7B"/>
    <w:rsid w:val="00537626"/>
    <w:rsid w:val="00545DD5"/>
    <w:rsid w:val="00546613"/>
    <w:rsid w:val="005469D4"/>
    <w:rsid w:val="00552ABB"/>
    <w:rsid w:val="005532B8"/>
    <w:rsid w:val="00553E4F"/>
    <w:rsid w:val="00554531"/>
    <w:rsid w:val="0055502C"/>
    <w:rsid w:val="005607D0"/>
    <w:rsid w:val="00561EB0"/>
    <w:rsid w:val="00564976"/>
    <w:rsid w:val="0056561C"/>
    <w:rsid w:val="00566AF9"/>
    <w:rsid w:val="00566FBC"/>
    <w:rsid w:val="0056731B"/>
    <w:rsid w:val="005739AE"/>
    <w:rsid w:val="005753B5"/>
    <w:rsid w:val="00575CDA"/>
    <w:rsid w:val="00577234"/>
    <w:rsid w:val="00583AA5"/>
    <w:rsid w:val="00584F46"/>
    <w:rsid w:val="00592BA2"/>
    <w:rsid w:val="005A2012"/>
    <w:rsid w:val="005A2A8B"/>
    <w:rsid w:val="005A567B"/>
    <w:rsid w:val="005A5BFF"/>
    <w:rsid w:val="005B02C6"/>
    <w:rsid w:val="005B6F3B"/>
    <w:rsid w:val="005C3CC6"/>
    <w:rsid w:val="005C3F3B"/>
    <w:rsid w:val="005C5CD9"/>
    <w:rsid w:val="005C71FC"/>
    <w:rsid w:val="005D2258"/>
    <w:rsid w:val="005D7033"/>
    <w:rsid w:val="005E4F34"/>
    <w:rsid w:val="005E5409"/>
    <w:rsid w:val="005E5945"/>
    <w:rsid w:val="005E5A21"/>
    <w:rsid w:val="005E616C"/>
    <w:rsid w:val="005F13FC"/>
    <w:rsid w:val="005F4EEA"/>
    <w:rsid w:val="00600AAC"/>
    <w:rsid w:val="00600F33"/>
    <w:rsid w:val="00601107"/>
    <w:rsid w:val="006108E5"/>
    <w:rsid w:val="00613C45"/>
    <w:rsid w:val="00614700"/>
    <w:rsid w:val="0061517F"/>
    <w:rsid w:val="0061626D"/>
    <w:rsid w:val="00624CCB"/>
    <w:rsid w:val="00625703"/>
    <w:rsid w:val="0062597E"/>
    <w:rsid w:val="006320F5"/>
    <w:rsid w:val="00634C0C"/>
    <w:rsid w:val="00634CA7"/>
    <w:rsid w:val="006404F9"/>
    <w:rsid w:val="006411A5"/>
    <w:rsid w:val="006435E6"/>
    <w:rsid w:val="00644043"/>
    <w:rsid w:val="006474DA"/>
    <w:rsid w:val="0065392A"/>
    <w:rsid w:val="00660856"/>
    <w:rsid w:val="00662B41"/>
    <w:rsid w:val="0066690F"/>
    <w:rsid w:val="00670DAD"/>
    <w:rsid w:val="006726CC"/>
    <w:rsid w:val="0067343C"/>
    <w:rsid w:val="0067478B"/>
    <w:rsid w:val="00676820"/>
    <w:rsid w:val="00677A3D"/>
    <w:rsid w:val="00680832"/>
    <w:rsid w:val="00680A1C"/>
    <w:rsid w:val="00681A01"/>
    <w:rsid w:val="0068202F"/>
    <w:rsid w:val="006831FA"/>
    <w:rsid w:val="00685801"/>
    <w:rsid w:val="0068600D"/>
    <w:rsid w:val="0068630E"/>
    <w:rsid w:val="0069179C"/>
    <w:rsid w:val="006928D5"/>
    <w:rsid w:val="006929AC"/>
    <w:rsid w:val="00694027"/>
    <w:rsid w:val="006940B3"/>
    <w:rsid w:val="006A39D5"/>
    <w:rsid w:val="006B3086"/>
    <w:rsid w:val="006B4E59"/>
    <w:rsid w:val="006B5C5B"/>
    <w:rsid w:val="006B6FB7"/>
    <w:rsid w:val="006C1B0B"/>
    <w:rsid w:val="006C3748"/>
    <w:rsid w:val="006D0030"/>
    <w:rsid w:val="006D3C4D"/>
    <w:rsid w:val="006F1860"/>
    <w:rsid w:val="006F352E"/>
    <w:rsid w:val="006F6BAD"/>
    <w:rsid w:val="00700177"/>
    <w:rsid w:val="007007F9"/>
    <w:rsid w:val="0070088A"/>
    <w:rsid w:val="007026C8"/>
    <w:rsid w:val="0070350D"/>
    <w:rsid w:val="007129C8"/>
    <w:rsid w:val="00714911"/>
    <w:rsid w:val="0071744F"/>
    <w:rsid w:val="00721B21"/>
    <w:rsid w:val="007235A3"/>
    <w:rsid w:val="0072416A"/>
    <w:rsid w:val="00735D59"/>
    <w:rsid w:val="0074498B"/>
    <w:rsid w:val="00750496"/>
    <w:rsid w:val="0075229D"/>
    <w:rsid w:val="00756F7E"/>
    <w:rsid w:val="0078526B"/>
    <w:rsid w:val="007912FA"/>
    <w:rsid w:val="00791F81"/>
    <w:rsid w:val="00791F86"/>
    <w:rsid w:val="00794DF7"/>
    <w:rsid w:val="00796F5B"/>
    <w:rsid w:val="007A258D"/>
    <w:rsid w:val="007A2786"/>
    <w:rsid w:val="007A4CED"/>
    <w:rsid w:val="007B1CE6"/>
    <w:rsid w:val="007B3AF7"/>
    <w:rsid w:val="007B7FDC"/>
    <w:rsid w:val="007C0FDB"/>
    <w:rsid w:val="007C2145"/>
    <w:rsid w:val="007C7E75"/>
    <w:rsid w:val="007D3E52"/>
    <w:rsid w:val="007D3F53"/>
    <w:rsid w:val="007D54BD"/>
    <w:rsid w:val="007D5AFC"/>
    <w:rsid w:val="007D5AFD"/>
    <w:rsid w:val="007D66F0"/>
    <w:rsid w:val="007E1320"/>
    <w:rsid w:val="007E2D7B"/>
    <w:rsid w:val="007E3A9E"/>
    <w:rsid w:val="007E59F0"/>
    <w:rsid w:val="007E6C29"/>
    <w:rsid w:val="007F05A0"/>
    <w:rsid w:val="007F26D2"/>
    <w:rsid w:val="007F6FBD"/>
    <w:rsid w:val="00801E22"/>
    <w:rsid w:val="00801F35"/>
    <w:rsid w:val="0080295B"/>
    <w:rsid w:val="00805626"/>
    <w:rsid w:val="00810796"/>
    <w:rsid w:val="00812956"/>
    <w:rsid w:val="008145E8"/>
    <w:rsid w:val="008166E5"/>
    <w:rsid w:val="00820924"/>
    <w:rsid w:val="00823928"/>
    <w:rsid w:val="008241AD"/>
    <w:rsid w:val="00834E47"/>
    <w:rsid w:val="00836684"/>
    <w:rsid w:val="0083753E"/>
    <w:rsid w:val="00855A72"/>
    <w:rsid w:val="008571F5"/>
    <w:rsid w:val="0086114C"/>
    <w:rsid w:val="008634B1"/>
    <w:rsid w:val="00864FBF"/>
    <w:rsid w:val="0086716A"/>
    <w:rsid w:val="0087243A"/>
    <w:rsid w:val="008726EF"/>
    <w:rsid w:val="0087661A"/>
    <w:rsid w:val="00876E75"/>
    <w:rsid w:val="00881883"/>
    <w:rsid w:val="008835ED"/>
    <w:rsid w:val="00883DE7"/>
    <w:rsid w:val="0088482C"/>
    <w:rsid w:val="008A2899"/>
    <w:rsid w:val="008A4593"/>
    <w:rsid w:val="008B1054"/>
    <w:rsid w:val="008B1F50"/>
    <w:rsid w:val="008B2138"/>
    <w:rsid w:val="008B5B14"/>
    <w:rsid w:val="008C52D8"/>
    <w:rsid w:val="008D1468"/>
    <w:rsid w:val="008D1B4D"/>
    <w:rsid w:val="008D675A"/>
    <w:rsid w:val="008E04C7"/>
    <w:rsid w:val="008E2226"/>
    <w:rsid w:val="008E23D0"/>
    <w:rsid w:val="008E320C"/>
    <w:rsid w:val="008E541A"/>
    <w:rsid w:val="008E68CA"/>
    <w:rsid w:val="008F0F7B"/>
    <w:rsid w:val="008F1FC9"/>
    <w:rsid w:val="008F412E"/>
    <w:rsid w:val="008F4842"/>
    <w:rsid w:val="008F4D4E"/>
    <w:rsid w:val="008F4E91"/>
    <w:rsid w:val="008F5BCD"/>
    <w:rsid w:val="008F6363"/>
    <w:rsid w:val="008F658D"/>
    <w:rsid w:val="009007C1"/>
    <w:rsid w:val="0090163D"/>
    <w:rsid w:val="009036A5"/>
    <w:rsid w:val="00904017"/>
    <w:rsid w:val="009067F6"/>
    <w:rsid w:val="00910DF2"/>
    <w:rsid w:val="00920EE2"/>
    <w:rsid w:val="009241A3"/>
    <w:rsid w:val="00924AE3"/>
    <w:rsid w:val="0093294D"/>
    <w:rsid w:val="00934EA5"/>
    <w:rsid w:val="00936645"/>
    <w:rsid w:val="009403FA"/>
    <w:rsid w:val="00944700"/>
    <w:rsid w:val="00945A41"/>
    <w:rsid w:val="00955651"/>
    <w:rsid w:val="00955F46"/>
    <w:rsid w:val="00960309"/>
    <w:rsid w:val="0096228C"/>
    <w:rsid w:val="00967287"/>
    <w:rsid w:val="009711D1"/>
    <w:rsid w:val="0097416D"/>
    <w:rsid w:val="00975DCF"/>
    <w:rsid w:val="00976526"/>
    <w:rsid w:val="00976F5D"/>
    <w:rsid w:val="00981871"/>
    <w:rsid w:val="00981D64"/>
    <w:rsid w:val="00982DF5"/>
    <w:rsid w:val="00984838"/>
    <w:rsid w:val="00987566"/>
    <w:rsid w:val="0099106F"/>
    <w:rsid w:val="0099383F"/>
    <w:rsid w:val="009959DD"/>
    <w:rsid w:val="009A0676"/>
    <w:rsid w:val="009A0712"/>
    <w:rsid w:val="009A090D"/>
    <w:rsid w:val="009A1F84"/>
    <w:rsid w:val="009A2902"/>
    <w:rsid w:val="009A2E12"/>
    <w:rsid w:val="009A77B9"/>
    <w:rsid w:val="009B2596"/>
    <w:rsid w:val="009B36FC"/>
    <w:rsid w:val="009B491A"/>
    <w:rsid w:val="009B79C3"/>
    <w:rsid w:val="009B7C6D"/>
    <w:rsid w:val="009D516B"/>
    <w:rsid w:val="009E48DD"/>
    <w:rsid w:val="009E614D"/>
    <w:rsid w:val="009E69E8"/>
    <w:rsid w:val="009F0C2D"/>
    <w:rsid w:val="009F3C71"/>
    <w:rsid w:val="009F5104"/>
    <w:rsid w:val="00A00B45"/>
    <w:rsid w:val="00A015AA"/>
    <w:rsid w:val="00A019B0"/>
    <w:rsid w:val="00A038D1"/>
    <w:rsid w:val="00A03AA5"/>
    <w:rsid w:val="00A041EE"/>
    <w:rsid w:val="00A103D6"/>
    <w:rsid w:val="00A11135"/>
    <w:rsid w:val="00A14319"/>
    <w:rsid w:val="00A169A0"/>
    <w:rsid w:val="00A1750A"/>
    <w:rsid w:val="00A17F12"/>
    <w:rsid w:val="00A20856"/>
    <w:rsid w:val="00A209A3"/>
    <w:rsid w:val="00A20AC9"/>
    <w:rsid w:val="00A26EA8"/>
    <w:rsid w:val="00A342F4"/>
    <w:rsid w:val="00A409C7"/>
    <w:rsid w:val="00A42AE9"/>
    <w:rsid w:val="00A42DDB"/>
    <w:rsid w:val="00A42EB6"/>
    <w:rsid w:val="00A447DD"/>
    <w:rsid w:val="00A47BD3"/>
    <w:rsid w:val="00A532F6"/>
    <w:rsid w:val="00A5498A"/>
    <w:rsid w:val="00A555FD"/>
    <w:rsid w:val="00A56AEC"/>
    <w:rsid w:val="00A570BC"/>
    <w:rsid w:val="00A612D7"/>
    <w:rsid w:val="00A63184"/>
    <w:rsid w:val="00A64656"/>
    <w:rsid w:val="00A67AB9"/>
    <w:rsid w:val="00A82820"/>
    <w:rsid w:val="00A85EA8"/>
    <w:rsid w:val="00A91FC3"/>
    <w:rsid w:val="00AA3874"/>
    <w:rsid w:val="00AA422B"/>
    <w:rsid w:val="00AB78B2"/>
    <w:rsid w:val="00AC00CD"/>
    <w:rsid w:val="00AC086F"/>
    <w:rsid w:val="00AD1169"/>
    <w:rsid w:val="00AE4CF2"/>
    <w:rsid w:val="00AE50C7"/>
    <w:rsid w:val="00AE62DB"/>
    <w:rsid w:val="00AF1625"/>
    <w:rsid w:val="00AF66CE"/>
    <w:rsid w:val="00AF6F15"/>
    <w:rsid w:val="00AF76BB"/>
    <w:rsid w:val="00B01D56"/>
    <w:rsid w:val="00B02CC2"/>
    <w:rsid w:val="00B06D09"/>
    <w:rsid w:val="00B07291"/>
    <w:rsid w:val="00B12C27"/>
    <w:rsid w:val="00B1364A"/>
    <w:rsid w:val="00B13C31"/>
    <w:rsid w:val="00B14C49"/>
    <w:rsid w:val="00B14F36"/>
    <w:rsid w:val="00B14FF0"/>
    <w:rsid w:val="00B168B1"/>
    <w:rsid w:val="00B17B3D"/>
    <w:rsid w:val="00B17D1D"/>
    <w:rsid w:val="00B22147"/>
    <w:rsid w:val="00B249D4"/>
    <w:rsid w:val="00B3124B"/>
    <w:rsid w:val="00B31550"/>
    <w:rsid w:val="00B33249"/>
    <w:rsid w:val="00B377C0"/>
    <w:rsid w:val="00B41774"/>
    <w:rsid w:val="00B42351"/>
    <w:rsid w:val="00B429F0"/>
    <w:rsid w:val="00B460D8"/>
    <w:rsid w:val="00B52E16"/>
    <w:rsid w:val="00B60DD6"/>
    <w:rsid w:val="00B62E63"/>
    <w:rsid w:val="00B65F23"/>
    <w:rsid w:val="00B6615A"/>
    <w:rsid w:val="00B66547"/>
    <w:rsid w:val="00B66C13"/>
    <w:rsid w:val="00B766C4"/>
    <w:rsid w:val="00B80A72"/>
    <w:rsid w:val="00B819E0"/>
    <w:rsid w:val="00B84A35"/>
    <w:rsid w:val="00B84D52"/>
    <w:rsid w:val="00B85F36"/>
    <w:rsid w:val="00B9268E"/>
    <w:rsid w:val="00B93F0E"/>
    <w:rsid w:val="00B95304"/>
    <w:rsid w:val="00BA15E6"/>
    <w:rsid w:val="00BA15F9"/>
    <w:rsid w:val="00BA40E4"/>
    <w:rsid w:val="00BA44DA"/>
    <w:rsid w:val="00BA4825"/>
    <w:rsid w:val="00BB3214"/>
    <w:rsid w:val="00BC208E"/>
    <w:rsid w:val="00BC255D"/>
    <w:rsid w:val="00BC39E5"/>
    <w:rsid w:val="00BC5A0E"/>
    <w:rsid w:val="00BD16A2"/>
    <w:rsid w:val="00BD1F78"/>
    <w:rsid w:val="00BD2771"/>
    <w:rsid w:val="00BE0350"/>
    <w:rsid w:val="00BF2007"/>
    <w:rsid w:val="00BF50B2"/>
    <w:rsid w:val="00BF76AA"/>
    <w:rsid w:val="00BF7BF7"/>
    <w:rsid w:val="00C02E63"/>
    <w:rsid w:val="00C110CC"/>
    <w:rsid w:val="00C13F18"/>
    <w:rsid w:val="00C26FC5"/>
    <w:rsid w:val="00C27CF9"/>
    <w:rsid w:val="00C42D50"/>
    <w:rsid w:val="00C439AE"/>
    <w:rsid w:val="00C446DC"/>
    <w:rsid w:val="00C44725"/>
    <w:rsid w:val="00C5656B"/>
    <w:rsid w:val="00C56753"/>
    <w:rsid w:val="00C60708"/>
    <w:rsid w:val="00C62F22"/>
    <w:rsid w:val="00C647F1"/>
    <w:rsid w:val="00C6547C"/>
    <w:rsid w:val="00C71CCA"/>
    <w:rsid w:val="00C72DAC"/>
    <w:rsid w:val="00C7641E"/>
    <w:rsid w:val="00C82003"/>
    <w:rsid w:val="00C82538"/>
    <w:rsid w:val="00C83F27"/>
    <w:rsid w:val="00C93685"/>
    <w:rsid w:val="00C93D63"/>
    <w:rsid w:val="00CA2C14"/>
    <w:rsid w:val="00CA3DA1"/>
    <w:rsid w:val="00CA48F3"/>
    <w:rsid w:val="00CA77EC"/>
    <w:rsid w:val="00CA7E55"/>
    <w:rsid w:val="00CB0333"/>
    <w:rsid w:val="00CB0F20"/>
    <w:rsid w:val="00CB35EF"/>
    <w:rsid w:val="00CB7C8B"/>
    <w:rsid w:val="00CB7F12"/>
    <w:rsid w:val="00CC63E4"/>
    <w:rsid w:val="00CC63E6"/>
    <w:rsid w:val="00CC790F"/>
    <w:rsid w:val="00CD2EC4"/>
    <w:rsid w:val="00CD701C"/>
    <w:rsid w:val="00CE3E1D"/>
    <w:rsid w:val="00CE416C"/>
    <w:rsid w:val="00CE5D53"/>
    <w:rsid w:val="00CE5DBB"/>
    <w:rsid w:val="00CF00FD"/>
    <w:rsid w:val="00CF2B65"/>
    <w:rsid w:val="00D00C4B"/>
    <w:rsid w:val="00D01B26"/>
    <w:rsid w:val="00D01CBE"/>
    <w:rsid w:val="00D068B4"/>
    <w:rsid w:val="00D078D1"/>
    <w:rsid w:val="00D240CB"/>
    <w:rsid w:val="00D25DB4"/>
    <w:rsid w:val="00D2629E"/>
    <w:rsid w:val="00D2706B"/>
    <w:rsid w:val="00D400FC"/>
    <w:rsid w:val="00D44F3B"/>
    <w:rsid w:val="00D47FF7"/>
    <w:rsid w:val="00D500B8"/>
    <w:rsid w:val="00D52CDA"/>
    <w:rsid w:val="00D65B38"/>
    <w:rsid w:val="00D73494"/>
    <w:rsid w:val="00D839F3"/>
    <w:rsid w:val="00D8598E"/>
    <w:rsid w:val="00D86056"/>
    <w:rsid w:val="00D936E3"/>
    <w:rsid w:val="00D95F0C"/>
    <w:rsid w:val="00D97F6F"/>
    <w:rsid w:val="00DA11B4"/>
    <w:rsid w:val="00DA1D1D"/>
    <w:rsid w:val="00DA1DB9"/>
    <w:rsid w:val="00DB053B"/>
    <w:rsid w:val="00DB062A"/>
    <w:rsid w:val="00DB2F94"/>
    <w:rsid w:val="00DB73AC"/>
    <w:rsid w:val="00DB7BE9"/>
    <w:rsid w:val="00DD0E27"/>
    <w:rsid w:val="00DD3885"/>
    <w:rsid w:val="00DE2361"/>
    <w:rsid w:val="00DE49C0"/>
    <w:rsid w:val="00DE4D28"/>
    <w:rsid w:val="00DE4DA5"/>
    <w:rsid w:val="00DE6310"/>
    <w:rsid w:val="00DE6EAA"/>
    <w:rsid w:val="00DE7D14"/>
    <w:rsid w:val="00DF03B5"/>
    <w:rsid w:val="00DF28A9"/>
    <w:rsid w:val="00E006AF"/>
    <w:rsid w:val="00E040AB"/>
    <w:rsid w:val="00E0578E"/>
    <w:rsid w:val="00E077D3"/>
    <w:rsid w:val="00E07CBE"/>
    <w:rsid w:val="00E101F7"/>
    <w:rsid w:val="00E12D7B"/>
    <w:rsid w:val="00E132BB"/>
    <w:rsid w:val="00E1469D"/>
    <w:rsid w:val="00E15E49"/>
    <w:rsid w:val="00E16673"/>
    <w:rsid w:val="00E22443"/>
    <w:rsid w:val="00E22CBA"/>
    <w:rsid w:val="00E22F37"/>
    <w:rsid w:val="00E24553"/>
    <w:rsid w:val="00E26A86"/>
    <w:rsid w:val="00E26F39"/>
    <w:rsid w:val="00E3195F"/>
    <w:rsid w:val="00E33092"/>
    <w:rsid w:val="00E33278"/>
    <w:rsid w:val="00E370A0"/>
    <w:rsid w:val="00E43F6F"/>
    <w:rsid w:val="00E46BE9"/>
    <w:rsid w:val="00E46CB5"/>
    <w:rsid w:val="00E54FE6"/>
    <w:rsid w:val="00E55B94"/>
    <w:rsid w:val="00E57C5A"/>
    <w:rsid w:val="00E62742"/>
    <w:rsid w:val="00E62B5B"/>
    <w:rsid w:val="00E63878"/>
    <w:rsid w:val="00E74960"/>
    <w:rsid w:val="00E77B3A"/>
    <w:rsid w:val="00E81169"/>
    <w:rsid w:val="00E8276E"/>
    <w:rsid w:val="00E831E2"/>
    <w:rsid w:val="00E8329C"/>
    <w:rsid w:val="00E84DA8"/>
    <w:rsid w:val="00E87913"/>
    <w:rsid w:val="00E96A48"/>
    <w:rsid w:val="00EA0282"/>
    <w:rsid w:val="00EA1EE7"/>
    <w:rsid w:val="00EA2636"/>
    <w:rsid w:val="00EA4A7A"/>
    <w:rsid w:val="00EB2ACF"/>
    <w:rsid w:val="00EB4F42"/>
    <w:rsid w:val="00EB5E12"/>
    <w:rsid w:val="00EB6620"/>
    <w:rsid w:val="00EC0A65"/>
    <w:rsid w:val="00EC276D"/>
    <w:rsid w:val="00EC4EFD"/>
    <w:rsid w:val="00EC66CC"/>
    <w:rsid w:val="00ED7DD8"/>
    <w:rsid w:val="00ED7EA1"/>
    <w:rsid w:val="00EE431F"/>
    <w:rsid w:val="00EE5843"/>
    <w:rsid w:val="00EE62F4"/>
    <w:rsid w:val="00EF083D"/>
    <w:rsid w:val="00EF7940"/>
    <w:rsid w:val="00F07720"/>
    <w:rsid w:val="00F10ED9"/>
    <w:rsid w:val="00F137CE"/>
    <w:rsid w:val="00F13C2C"/>
    <w:rsid w:val="00F15302"/>
    <w:rsid w:val="00F15DE7"/>
    <w:rsid w:val="00F16650"/>
    <w:rsid w:val="00F179C1"/>
    <w:rsid w:val="00F17A73"/>
    <w:rsid w:val="00F208E7"/>
    <w:rsid w:val="00F2191E"/>
    <w:rsid w:val="00F221E9"/>
    <w:rsid w:val="00F23625"/>
    <w:rsid w:val="00F27DE3"/>
    <w:rsid w:val="00F30382"/>
    <w:rsid w:val="00F31F89"/>
    <w:rsid w:val="00F343B5"/>
    <w:rsid w:val="00F34C5A"/>
    <w:rsid w:val="00F3508F"/>
    <w:rsid w:val="00F35843"/>
    <w:rsid w:val="00F36582"/>
    <w:rsid w:val="00F44A16"/>
    <w:rsid w:val="00F51A60"/>
    <w:rsid w:val="00F544F2"/>
    <w:rsid w:val="00F54625"/>
    <w:rsid w:val="00F5673F"/>
    <w:rsid w:val="00F66DDC"/>
    <w:rsid w:val="00F70A4C"/>
    <w:rsid w:val="00F73285"/>
    <w:rsid w:val="00F81B26"/>
    <w:rsid w:val="00F83DCC"/>
    <w:rsid w:val="00F84493"/>
    <w:rsid w:val="00F91B4B"/>
    <w:rsid w:val="00F96C03"/>
    <w:rsid w:val="00F973E7"/>
    <w:rsid w:val="00F973FB"/>
    <w:rsid w:val="00FA1679"/>
    <w:rsid w:val="00FA1DAD"/>
    <w:rsid w:val="00FA42EF"/>
    <w:rsid w:val="00FA6997"/>
    <w:rsid w:val="00FB48A4"/>
    <w:rsid w:val="00FC2D16"/>
    <w:rsid w:val="00FC3F8D"/>
    <w:rsid w:val="00FC4020"/>
    <w:rsid w:val="00FC410F"/>
    <w:rsid w:val="00FC6A8E"/>
    <w:rsid w:val="00FC7E38"/>
    <w:rsid w:val="00FD7DF7"/>
    <w:rsid w:val="00FD7DFC"/>
    <w:rsid w:val="00FE09C5"/>
    <w:rsid w:val="00FE35DF"/>
    <w:rsid w:val="00FE56B5"/>
    <w:rsid w:val="00FE5CDE"/>
    <w:rsid w:val="00FE7DB9"/>
    <w:rsid w:val="00FF771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58925"/>
  <w15:chartTrackingRefBased/>
  <w15:docId w15:val="{23E84AF1-F556-4B62-A303-ACE557EC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1774"/>
    <w:pPr>
      <w:spacing w:line="288" w:lineRule="auto"/>
      <w:jc w:val="both"/>
    </w:pPr>
  </w:style>
  <w:style w:type="paragraph" w:styleId="berschrift1">
    <w:name w:val="heading 1"/>
    <w:basedOn w:val="Standard"/>
    <w:next w:val="Standard"/>
    <w:link w:val="berschrift1Zchn"/>
    <w:uiPriority w:val="9"/>
    <w:qFormat/>
    <w:rsid w:val="00503A12"/>
    <w:pPr>
      <w:keepNext/>
      <w:keepLines/>
      <w:numPr>
        <w:numId w:val="17"/>
      </w:numPr>
      <w:spacing w:before="240" w:after="240"/>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uiPriority w:val="9"/>
    <w:unhideWhenUsed/>
    <w:qFormat/>
    <w:rsid w:val="00503A12"/>
    <w:pPr>
      <w:keepNext/>
      <w:keepLines/>
      <w:numPr>
        <w:ilvl w:val="1"/>
        <w:numId w:val="17"/>
      </w:numPr>
      <w:spacing w:before="240" w:after="240"/>
      <w:ind w:left="578" w:hanging="578"/>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unhideWhenUsed/>
    <w:qFormat/>
    <w:rsid w:val="00503A12"/>
    <w:pPr>
      <w:keepNext/>
      <w:keepLines/>
      <w:numPr>
        <w:ilvl w:val="2"/>
        <w:numId w:val="17"/>
      </w:numPr>
      <w:spacing w:before="240" w:after="240"/>
      <w:outlineLvl w:val="2"/>
    </w:pPr>
    <w:rPr>
      <w:rFonts w:eastAsiaTheme="majorEastAsia" w:cstheme="majorBidi"/>
      <w:b/>
      <w:color w:val="000000" w:themeColor="text1"/>
      <w:sz w:val="26"/>
      <w:szCs w:val="24"/>
    </w:rPr>
  </w:style>
  <w:style w:type="paragraph" w:styleId="berschrift4">
    <w:name w:val="heading 4"/>
    <w:basedOn w:val="Standard"/>
    <w:next w:val="Standard"/>
    <w:link w:val="berschrift4Zchn"/>
    <w:uiPriority w:val="9"/>
    <w:unhideWhenUsed/>
    <w:qFormat/>
    <w:rsid w:val="003711B3"/>
    <w:pPr>
      <w:keepNext/>
      <w:keepLines/>
      <w:numPr>
        <w:ilvl w:val="3"/>
        <w:numId w:val="17"/>
      </w:numPr>
      <w:spacing w:before="240"/>
      <w:ind w:left="862" w:hanging="862"/>
      <w:outlineLvl w:val="3"/>
    </w:pPr>
    <w:rPr>
      <w:rFonts w:eastAsiaTheme="majorEastAsia" w:cstheme="majorBidi"/>
      <w:b/>
      <w:iCs/>
      <w:color w:val="000000" w:themeColor="text1"/>
      <w:sz w:val="24"/>
    </w:rPr>
  </w:style>
  <w:style w:type="paragraph" w:styleId="berschrift5">
    <w:name w:val="heading 5"/>
    <w:basedOn w:val="Standard"/>
    <w:next w:val="Standard"/>
    <w:link w:val="berschrift5Zchn"/>
    <w:uiPriority w:val="9"/>
    <w:semiHidden/>
    <w:unhideWhenUsed/>
    <w:qFormat/>
    <w:rsid w:val="0028034E"/>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8034E"/>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28034E"/>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8034E"/>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8034E"/>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3A12"/>
    <w:rPr>
      <w:rFonts w:eastAsiaTheme="majorEastAsia" w:cstheme="majorBidi"/>
      <w:b/>
      <w:color w:val="000000" w:themeColor="text1"/>
      <w:sz w:val="32"/>
      <w:szCs w:val="32"/>
    </w:rPr>
  </w:style>
  <w:style w:type="character" w:customStyle="1" w:styleId="berschrift2Zchn">
    <w:name w:val="Überschrift 2 Zchn"/>
    <w:basedOn w:val="Absatz-Standardschriftart"/>
    <w:link w:val="berschrift2"/>
    <w:uiPriority w:val="9"/>
    <w:rsid w:val="00503A12"/>
    <w:rPr>
      <w:rFonts w:eastAsiaTheme="majorEastAsia" w:cstheme="majorBidi"/>
      <w:b/>
      <w:color w:val="000000" w:themeColor="text1"/>
      <w:sz w:val="28"/>
      <w:szCs w:val="26"/>
    </w:rPr>
  </w:style>
  <w:style w:type="paragraph" w:styleId="Listenabsatz">
    <w:name w:val="List Paragraph"/>
    <w:basedOn w:val="Standard"/>
    <w:link w:val="ListenabsatzZchn"/>
    <w:uiPriority w:val="34"/>
    <w:qFormat/>
    <w:rsid w:val="00AA3874"/>
    <w:pPr>
      <w:ind w:left="720"/>
      <w:contextualSpacing/>
    </w:pPr>
  </w:style>
  <w:style w:type="character" w:customStyle="1" w:styleId="berschrift3Zchn">
    <w:name w:val="Überschrift 3 Zchn"/>
    <w:basedOn w:val="Absatz-Standardschriftart"/>
    <w:link w:val="berschrift3"/>
    <w:uiPriority w:val="9"/>
    <w:rsid w:val="00503A12"/>
    <w:rPr>
      <w:rFonts w:eastAsiaTheme="majorEastAsia" w:cstheme="majorBidi"/>
      <w:b/>
      <w:color w:val="000000" w:themeColor="text1"/>
      <w:sz w:val="26"/>
      <w:szCs w:val="24"/>
    </w:rPr>
  </w:style>
  <w:style w:type="paragraph" w:styleId="Funotentext">
    <w:name w:val="footnote text"/>
    <w:basedOn w:val="Standard"/>
    <w:link w:val="FunotentextZchn"/>
    <w:uiPriority w:val="99"/>
    <w:semiHidden/>
    <w:unhideWhenUsed/>
    <w:rsid w:val="00CF2B6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F2B65"/>
    <w:rPr>
      <w:sz w:val="20"/>
      <w:szCs w:val="20"/>
    </w:rPr>
  </w:style>
  <w:style w:type="character" w:styleId="Funotenzeichen">
    <w:name w:val="footnote reference"/>
    <w:basedOn w:val="Absatz-Standardschriftart"/>
    <w:uiPriority w:val="99"/>
    <w:semiHidden/>
    <w:unhideWhenUsed/>
    <w:rsid w:val="00CF2B65"/>
    <w:rPr>
      <w:vertAlign w:val="superscript"/>
    </w:rPr>
  </w:style>
  <w:style w:type="character" w:styleId="SchwacherVerweis">
    <w:name w:val="Subtle Reference"/>
    <w:aliases w:val="Abb."/>
    <w:basedOn w:val="Absatz-Standardschriftart"/>
    <w:uiPriority w:val="31"/>
    <w:qFormat/>
    <w:rsid w:val="00EA0282"/>
    <w:rPr>
      <w:rFonts w:asciiTheme="minorHAnsi" w:hAnsiTheme="minorHAnsi"/>
      <w:b/>
      <w:smallCaps/>
      <w:color w:val="5A5A5A" w:themeColor="text1" w:themeTint="A5"/>
      <w:sz w:val="18"/>
    </w:rPr>
  </w:style>
  <w:style w:type="paragraph" w:styleId="IntensivesZitat">
    <w:name w:val="Intense Quote"/>
    <w:basedOn w:val="Standard"/>
    <w:next w:val="Standard"/>
    <w:link w:val="IntensivesZitatZchn"/>
    <w:uiPriority w:val="30"/>
    <w:qFormat/>
    <w:rsid w:val="00EA028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EA0282"/>
    <w:rPr>
      <w:i/>
      <w:iCs/>
      <w:color w:val="4472C4" w:themeColor="accent1"/>
    </w:rPr>
  </w:style>
  <w:style w:type="paragraph" w:styleId="Zitat">
    <w:name w:val="Quote"/>
    <w:basedOn w:val="Standard"/>
    <w:next w:val="Standard"/>
    <w:link w:val="ZitatZchn"/>
    <w:uiPriority w:val="29"/>
    <w:qFormat/>
    <w:rsid w:val="00EA0282"/>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A0282"/>
    <w:rPr>
      <w:i/>
      <w:iCs/>
      <w:color w:val="404040" w:themeColor="text1" w:themeTint="BF"/>
    </w:rPr>
  </w:style>
  <w:style w:type="character" w:styleId="Fett">
    <w:name w:val="Strong"/>
    <w:basedOn w:val="Absatz-Standardschriftart"/>
    <w:uiPriority w:val="22"/>
    <w:qFormat/>
    <w:rsid w:val="00EA0282"/>
    <w:rPr>
      <w:b/>
      <w:bCs/>
    </w:rPr>
  </w:style>
  <w:style w:type="character" w:styleId="Hervorhebung">
    <w:name w:val="Emphasis"/>
    <w:basedOn w:val="Absatz-Standardschriftart"/>
    <w:uiPriority w:val="20"/>
    <w:qFormat/>
    <w:rsid w:val="00AA3874"/>
    <w:rPr>
      <w:rFonts w:ascii="Calibri" w:hAnsi="Calibri"/>
      <w:b/>
      <w:i w:val="0"/>
      <w:iCs/>
      <w:sz w:val="22"/>
    </w:rPr>
  </w:style>
  <w:style w:type="character" w:styleId="SchwacheHervorhebung">
    <w:name w:val="Subtle Emphasis"/>
    <w:basedOn w:val="Absatz-Standardschriftart"/>
    <w:uiPriority w:val="19"/>
    <w:qFormat/>
    <w:rsid w:val="00EA0282"/>
    <w:rPr>
      <w:i/>
      <w:iCs/>
      <w:color w:val="404040" w:themeColor="text1" w:themeTint="BF"/>
    </w:rPr>
  </w:style>
  <w:style w:type="paragraph" w:styleId="Untertitel">
    <w:name w:val="Subtitle"/>
    <w:basedOn w:val="Standard"/>
    <w:next w:val="Standard"/>
    <w:link w:val="UntertitelZchn"/>
    <w:uiPriority w:val="11"/>
    <w:qFormat/>
    <w:rsid w:val="00EA0282"/>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EA0282"/>
    <w:rPr>
      <w:rFonts w:eastAsiaTheme="minorEastAsia"/>
      <w:color w:val="5A5A5A" w:themeColor="text1" w:themeTint="A5"/>
      <w:spacing w:val="15"/>
    </w:rPr>
  </w:style>
  <w:style w:type="paragraph" w:customStyle="1" w:styleId="Abb">
    <w:name w:val="Abb"/>
    <w:basedOn w:val="Listenabsatz"/>
    <w:qFormat/>
    <w:rsid w:val="00A038D1"/>
    <w:pPr>
      <w:spacing w:after="360"/>
      <w:jc w:val="center"/>
    </w:pPr>
    <w:rPr>
      <w:b/>
      <w:sz w:val="20"/>
    </w:rPr>
  </w:style>
  <w:style w:type="character" w:customStyle="1" w:styleId="berschrift4Zchn">
    <w:name w:val="Überschrift 4 Zchn"/>
    <w:basedOn w:val="Absatz-Standardschriftart"/>
    <w:link w:val="berschrift4"/>
    <w:uiPriority w:val="9"/>
    <w:rsid w:val="003711B3"/>
    <w:rPr>
      <w:rFonts w:eastAsiaTheme="majorEastAsia" w:cstheme="majorBidi"/>
      <w:b/>
      <w:iCs/>
      <w:color w:val="000000" w:themeColor="text1"/>
      <w:sz w:val="24"/>
    </w:rPr>
  </w:style>
  <w:style w:type="table" w:styleId="Tabellenraster">
    <w:name w:val="Table Grid"/>
    <w:basedOn w:val="NormaleTabelle"/>
    <w:uiPriority w:val="39"/>
    <w:rsid w:val="00386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5004C7"/>
    <w:rPr>
      <w:color w:val="808080"/>
    </w:rPr>
  </w:style>
  <w:style w:type="paragraph" w:styleId="Sprechblasentext">
    <w:name w:val="Balloon Text"/>
    <w:basedOn w:val="Standard"/>
    <w:link w:val="SprechblasentextZchn"/>
    <w:uiPriority w:val="99"/>
    <w:semiHidden/>
    <w:unhideWhenUsed/>
    <w:rsid w:val="00C26FC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26FC5"/>
    <w:rPr>
      <w:rFonts w:ascii="Segoe UI" w:hAnsi="Segoe UI" w:cs="Segoe UI"/>
      <w:sz w:val="18"/>
      <w:szCs w:val="18"/>
    </w:rPr>
  </w:style>
  <w:style w:type="paragraph" w:customStyle="1" w:styleId="Unterteilung">
    <w:name w:val="Unterteilung"/>
    <w:basedOn w:val="Listenabsatz"/>
    <w:link w:val="UnterteilungChar"/>
    <w:qFormat/>
    <w:rsid w:val="00C26FC5"/>
    <w:pPr>
      <w:numPr>
        <w:numId w:val="2"/>
      </w:numPr>
    </w:pPr>
    <w:rPr>
      <w:b/>
      <w:bCs/>
    </w:rPr>
  </w:style>
  <w:style w:type="character" w:customStyle="1" w:styleId="ListenabsatzZchn">
    <w:name w:val="Listenabsatz Zchn"/>
    <w:basedOn w:val="Absatz-Standardschriftart"/>
    <w:link w:val="Listenabsatz"/>
    <w:uiPriority w:val="34"/>
    <w:rsid w:val="00AA3874"/>
  </w:style>
  <w:style w:type="character" w:customStyle="1" w:styleId="UnterteilungChar">
    <w:name w:val="Unterteilung Char"/>
    <w:basedOn w:val="ListenabsatzZchn"/>
    <w:link w:val="Unterteilung"/>
    <w:rsid w:val="00C26FC5"/>
    <w:rPr>
      <w:b/>
      <w:bCs/>
    </w:rPr>
  </w:style>
  <w:style w:type="character" w:customStyle="1" w:styleId="berschrift5Zchn">
    <w:name w:val="Überschrift 5 Zchn"/>
    <w:basedOn w:val="Absatz-Standardschriftart"/>
    <w:link w:val="berschrift5"/>
    <w:uiPriority w:val="9"/>
    <w:semiHidden/>
    <w:rsid w:val="0028034E"/>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28034E"/>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28034E"/>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28034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8034E"/>
    <w:rPr>
      <w:rFonts w:asciiTheme="majorHAnsi" w:eastAsiaTheme="majorEastAsia" w:hAnsiTheme="majorHAnsi" w:cstheme="majorBidi"/>
      <w:i/>
      <w:iCs/>
      <w:color w:val="272727" w:themeColor="text1" w:themeTint="D8"/>
      <w:sz w:val="21"/>
      <w:szCs w:val="21"/>
    </w:rPr>
  </w:style>
  <w:style w:type="paragraph" w:styleId="KeinLeerraum">
    <w:name w:val="No Spacing"/>
    <w:link w:val="KeinLeerraumZchn"/>
    <w:uiPriority w:val="1"/>
    <w:qFormat/>
    <w:rsid w:val="00823928"/>
    <w:pPr>
      <w:spacing w:after="0" w:line="240" w:lineRule="auto"/>
      <w:jc w:val="both"/>
    </w:pPr>
  </w:style>
  <w:style w:type="paragraph" w:customStyle="1" w:styleId="Tabelle">
    <w:name w:val="Tabelle"/>
    <w:basedOn w:val="Standard"/>
    <w:qFormat/>
    <w:rsid w:val="00A038D1"/>
    <w:pPr>
      <w:spacing w:before="240"/>
      <w:jc w:val="center"/>
    </w:pPr>
    <w:rPr>
      <w:u w:val="single"/>
    </w:rPr>
  </w:style>
  <w:style w:type="character" w:styleId="IntensiveHervorhebung">
    <w:name w:val="Intense Emphasis"/>
    <w:basedOn w:val="Absatz-Standardschriftart"/>
    <w:uiPriority w:val="21"/>
    <w:qFormat/>
    <w:rsid w:val="00AA3874"/>
    <w:rPr>
      <w:i/>
      <w:iCs/>
      <w:color w:val="4472C4" w:themeColor="accent1"/>
    </w:rPr>
  </w:style>
  <w:style w:type="paragraph" w:customStyle="1" w:styleId="Aufzhlung">
    <w:name w:val="Aufzählung"/>
    <w:basedOn w:val="Standard"/>
    <w:qFormat/>
    <w:rsid w:val="00F973FB"/>
  </w:style>
  <w:style w:type="character" w:styleId="Buchtitel">
    <w:name w:val="Book Title"/>
    <w:basedOn w:val="Absatz-Standardschriftart"/>
    <w:uiPriority w:val="33"/>
    <w:qFormat/>
    <w:rsid w:val="00FC410F"/>
    <w:rPr>
      <w:b/>
      <w:bCs/>
      <w:i/>
      <w:iCs/>
      <w:spacing w:val="5"/>
    </w:rPr>
  </w:style>
  <w:style w:type="character" w:customStyle="1" w:styleId="KeinLeerraumZchn">
    <w:name w:val="Kein Leerraum Zchn"/>
    <w:basedOn w:val="Absatz-Standardschriftart"/>
    <w:link w:val="KeinLeerraum"/>
    <w:uiPriority w:val="1"/>
    <w:rsid w:val="00FC410F"/>
  </w:style>
  <w:style w:type="paragraph" w:styleId="Verzeichnis1">
    <w:name w:val="toc 1"/>
    <w:basedOn w:val="Standard"/>
    <w:next w:val="Standard"/>
    <w:autoRedefine/>
    <w:uiPriority w:val="39"/>
    <w:unhideWhenUsed/>
    <w:rsid w:val="004D414E"/>
    <w:pPr>
      <w:spacing w:after="100"/>
    </w:pPr>
  </w:style>
  <w:style w:type="paragraph" w:styleId="Verzeichnis2">
    <w:name w:val="toc 2"/>
    <w:basedOn w:val="Standard"/>
    <w:next w:val="Standard"/>
    <w:autoRedefine/>
    <w:uiPriority w:val="39"/>
    <w:unhideWhenUsed/>
    <w:rsid w:val="004D414E"/>
    <w:pPr>
      <w:spacing w:after="100"/>
      <w:ind w:left="220"/>
    </w:pPr>
  </w:style>
  <w:style w:type="paragraph" w:styleId="Verzeichnis3">
    <w:name w:val="toc 3"/>
    <w:basedOn w:val="Standard"/>
    <w:next w:val="Standard"/>
    <w:autoRedefine/>
    <w:uiPriority w:val="39"/>
    <w:unhideWhenUsed/>
    <w:rsid w:val="004D414E"/>
    <w:pPr>
      <w:spacing w:after="100"/>
      <w:ind w:left="440"/>
    </w:pPr>
  </w:style>
  <w:style w:type="paragraph" w:styleId="Verzeichnis4">
    <w:name w:val="toc 4"/>
    <w:basedOn w:val="Standard"/>
    <w:next w:val="Standard"/>
    <w:autoRedefine/>
    <w:uiPriority w:val="39"/>
    <w:unhideWhenUsed/>
    <w:rsid w:val="004D414E"/>
    <w:pPr>
      <w:spacing w:after="100"/>
      <w:ind w:left="660"/>
    </w:pPr>
  </w:style>
  <w:style w:type="character" w:styleId="Hyperlink">
    <w:name w:val="Hyperlink"/>
    <w:basedOn w:val="Absatz-Standardschriftart"/>
    <w:uiPriority w:val="99"/>
    <w:unhideWhenUsed/>
    <w:rsid w:val="004D414E"/>
    <w:rPr>
      <w:color w:val="0563C1" w:themeColor="hyperlink"/>
      <w:u w:val="single"/>
    </w:rPr>
  </w:style>
  <w:style w:type="paragraph" w:styleId="Kopfzeile">
    <w:name w:val="header"/>
    <w:basedOn w:val="Standard"/>
    <w:link w:val="KopfzeileZchn"/>
    <w:uiPriority w:val="99"/>
    <w:unhideWhenUsed/>
    <w:rsid w:val="004546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46CD"/>
  </w:style>
  <w:style w:type="paragraph" w:styleId="Fuzeile">
    <w:name w:val="footer"/>
    <w:basedOn w:val="Standard"/>
    <w:link w:val="FuzeileZchn"/>
    <w:uiPriority w:val="99"/>
    <w:unhideWhenUsed/>
    <w:rsid w:val="004546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46CD"/>
  </w:style>
  <w:style w:type="paragraph" w:customStyle="1" w:styleId="keinenAbsatz">
    <w:name w:val="keinen Absatz"/>
    <w:basedOn w:val="Standard"/>
    <w:qFormat/>
    <w:rsid w:val="00C42D50"/>
    <w:pPr>
      <w:spacing w:after="0"/>
      <w:jc w:val="center"/>
    </w:pPr>
  </w:style>
  <w:style w:type="character" w:customStyle="1" w:styleId="a-size-extra-large">
    <w:name w:val="a-size-extra-large"/>
    <w:basedOn w:val="Absatz-Standardschriftart"/>
    <w:rsid w:val="00BC5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106114">
      <w:bodyDiv w:val="1"/>
      <w:marLeft w:val="0"/>
      <w:marRight w:val="0"/>
      <w:marTop w:val="0"/>
      <w:marBottom w:val="0"/>
      <w:divBdr>
        <w:top w:val="none" w:sz="0" w:space="0" w:color="auto"/>
        <w:left w:val="none" w:sz="0" w:space="0" w:color="auto"/>
        <w:bottom w:val="none" w:sz="0" w:space="0" w:color="auto"/>
        <w:right w:val="none" w:sz="0" w:space="0" w:color="auto"/>
      </w:divBdr>
    </w:div>
    <w:div w:id="130731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722E47-DC80-4FCB-9F6A-207EFA42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9849</Words>
  <Characters>56144</Characters>
  <Application>Microsoft Office Word</Application>
  <DocSecurity>0</DocSecurity>
  <Lines>467</Lines>
  <Paragraphs>131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Warm up Chemie</vt:lpstr>
      <vt:lpstr/>
    </vt:vector>
  </TitlesOfParts>
  <Company>FH Vorarlberg GmbH</Company>
  <LinksUpToDate>false</LinksUpToDate>
  <CharactersWithSpaces>65862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Warm up Chemie</dc:title>
  <dc:subject>Bachelorstudiengang Umwelt und Chemie</dc:subject>
  <dc:creator>STRABLER Christof</dc:creator>
  <cp:keywords/>
  <dc:description/>
  <cp:lastModifiedBy>STRABLER Christof</cp:lastModifiedBy>
  <cp:revision>633</cp:revision>
  <cp:lastPrinted>2021-06-16T09:55:00Z</cp:lastPrinted>
  <dcterms:created xsi:type="dcterms:W3CDTF">2021-06-28T05:41:00Z</dcterms:created>
  <dcterms:modified xsi:type="dcterms:W3CDTF">2022-08-01T16:46:00Z</dcterms:modified>
</cp:coreProperties>
</file>